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2A97" w14:textId="77777777" w:rsidR="00701AB5" w:rsidRDefault="000F22E5" w:rsidP="000F22E5">
      <w:pPr>
        <w:pStyle w:val="Title"/>
      </w:pPr>
      <w:r>
        <w:t xml:space="preserve">IRB </w:t>
      </w:r>
      <w:r w:rsidR="00701AB5">
        <w:t>APPLI</w:t>
      </w:r>
      <w:r>
        <w:t>CATION</w:t>
      </w:r>
      <w:r w:rsidR="007862D7">
        <w:t xml:space="preserve"> FOR </w:t>
      </w:r>
      <w:r w:rsidR="004A631E">
        <w:t>CONTINUATION</w:t>
      </w:r>
    </w:p>
    <w:p w14:paraId="7D51E3BB" w14:textId="5F2B83AF" w:rsidR="004A631E" w:rsidRPr="00CD4B71" w:rsidRDefault="004A631E" w:rsidP="004A631E">
      <w:pPr>
        <w:spacing w:before="100" w:beforeAutospacing="1" w:after="100" w:afterAutospacing="1"/>
      </w:pPr>
      <w:r w:rsidRPr="00CD4B71">
        <w:t>When conducting continuing review, the IRB starts with the working presumption that the research, as previously</w:t>
      </w:r>
      <w:r w:rsidR="005D5A39">
        <w:t xml:space="preserve"> approved, does satisfy all of </w:t>
      </w:r>
      <w:r w:rsidRPr="00CD4B71">
        <w:t xml:space="preserve">the Health and Human Services (HHS) regulations set forth for the approval of research (45 CFR 46.111, 46.204-207, 46.305, and 46.404-409) (45 CFR 46.109(a)).  </w:t>
      </w:r>
    </w:p>
    <w:p w14:paraId="499A66F5" w14:textId="77777777" w:rsidR="004A631E" w:rsidRDefault="004A631E" w:rsidP="004A631E">
      <w:r>
        <w:t xml:space="preserve">The Baldwin Wallace University </w:t>
      </w:r>
      <w:r w:rsidRPr="00CD4B71">
        <w:t xml:space="preserve">IRB </w:t>
      </w:r>
      <w:r>
        <w:t xml:space="preserve">will </w:t>
      </w:r>
      <w:r w:rsidRPr="00CD4B71">
        <w:t>focus on whether there is any new information provided by the investigator</w:t>
      </w:r>
      <w:bookmarkStart w:id="0" w:name="_ftnref1"/>
      <w:bookmarkEnd w:id="0"/>
      <w:r w:rsidRPr="00CD4B71">
        <w:t>, or otherwise available to the IRB, that would alter the IRB’s prior determinations, particularly with respect to the IRB’s prior evaluation of the potential benefits or risks to the subjects.</w:t>
      </w:r>
      <w:r>
        <w:t xml:space="preserve"> In addition, t</w:t>
      </w:r>
      <w:r w:rsidRPr="00CD4B71">
        <w:t xml:space="preserve">he IRB </w:t>
      </w:r>
      <w:r>
        <w:t xml:space="preserve">will </w:t>
      </w:r>
      <w:r w:rsidRPr="00CD4B71">
        <w:t xml:space="preserve">also assess whether there is any new information that would necessitate revision of the protocol and/or the informed consent document.  </w:t>
      </w:r>
    </w:p>
    <w:p w14:paraId="436C9FBE" w14:textId="77777777" w:rsidR="004A631E" w:rsidRDefault="004A631E" w:rsidP="004A631E">
      <w:pPr>
        <w:rPr>
          <w:b/>
        </w:rPr>
      </w:pPr>
    </w:p>
    <w:p w14:paraId="39391497" w14:textId="1F180B34" w:rsidR="004A631E" w:rsidRDefault="004A631E" w:rsidP="004A631E">
      <w:r w:rsidRPr="00CD4B71">
        <w:rPr>
          <w:b/>
        </w:rPr>
        <w:t>PLEASE NOTE</w:t>
      </w:r>
      <w:r>
        <w:t>: The IRB has</w:t>
      </w:r>
      <w:r w:rsidRPr="00CD4B71">
        <w:t xml:space="preserve"> the authority to disapprove or require modifications in (to secure re-approval of) a research activity that does not meet the above criteria (45 CFR 46.109(a)).  If </w:t>
      </w:r>
      <w:r>
        <w:t xml:space="preserve">the </w:t>
      </w:r>
      <w:r w:rsidRPr="00CD4B71">
        <w:t xml:space="preserve">research does not satisfy all of the above criteria, the IRB </w:t>
      </w:r>
      <w:r w:rsidRPr="00CD4B71">
        <w:rPr>
          <w:b/>
        </w:rPr>
        <w:t>must</w:t>
      </w:r>
      <w:r w:rsidRPr="00CD4B71">
        <w:t xml:space="preserve"> require changes that would result in </w:t>
      </w:r>
      <w:r>
        <w:t xml:space="preserve">the </w:t>
      </w:r>
      <w:r w:rsidRPr="00CD4B71">
        <w:t>research satisfying these criteria, defer t</w:t>
      </w:r>
      <w:r w:rsidR="005D5A39">
        <w:t>aking action, or disapprove the</w:t>
      </w:r>
      <w:r w:rsidR="004C3A65">
        <w:t xml:space="preserve"> </w:t>
      </w:r>
      <w:r w:rsidRPr="00CD4B71">
        <w:t>research.</w:t>
      </w:r>
      <w:r w:rsidRPr="00CD4B71">
        <w:br/>
      </w:r>
    </w:p>
    <w:p w14:paraId="5DD7B327" w14:textId="77777777" w:rsidR="004A631E" w:rsidRPr="00386EDC" w:rsidRDefault="004A631E" w:rsidP="004A631E">
      <w:pPr>
        <w:rPr>
          <w:rFonts w:ascii="Arial" w:hAnsi="Arial" w:cs="Arial"/>
          <w:b/>
          <w:caps/>
        </w:rPr>
      </w:pPr>
      <w:r w:rsidRPr="00A56825">
        <w:rPr>
          <w:rFonts w:ascii="Arial" w:hAnsi="Arial" w:cs="Arial"/>
          <w:b/>
        </w:rPr>
        <w:t xml:space="preserve">1.  </w:t>
      </w:r>
      <w:r w:rsidRPr="00386EDC">
        <w:rPr>
          <w:rFonts w:ascii="Arial" w:hAnsi="Arial" w:cs="Arial"/>
          <w:b/>
          <w:caps/>
        </w:rPr>
        <w:t>Project Title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069"/>
        <w:gridCol w:w="7291"/>
      </w:tblGrid>
      <w:tr w:rsidR="004A631E" w14:paraId="412CC5DA" w14:textId="77777777" w:rsidTr="00087E3D">
        <w:tc>
          <w:tcPr>
            <w:tcW w:w="2088" w:type="dxa"/>
          </w:tcPr>
          <w:p w14:paraId="3700D841" w14:textId="77777777" w:rsidR="004A631E" w:rsidRPr="00614408" w:rsidRDefault="004A631E" w:rsidP="00087E3D">
            <w:pPr>
              <w:spacing w:before="40" w:after="40"/>
              <w:ind w:left="288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 xml:space="preserve">Title of Project: 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shd w:val="clear" w:color="auto" w:fill="F3F3F3"/>
          </w:tcPr>
          <w:p w14:paraId="3674FD78" w14:textId="33A73629" w:rsidR="004A631E" w:rsidRPr="00614408" w:rsidRDefault="004A631E" w:rsidP="000D4C50">
            <w:pPr>
              <w:tabs>
                <w:tab w:val="left" w:pos="935"/>
              </w:tabs>
              <w:spacing w:before="40" w:after="40"/>
              <w:rPr>
                <w:rFonts w:ascii="Arial" w:hAnsi="Arial" w:cs="Arial"/>
                <w:b/>
              </w:rPr>
            </w:pPr>
          </w:p>
        </w:tc>
      </w:tr>
    </w:tbl>
    <w:p w14:paraId="6DAF0D31" w14:textId="77777777" w:rsidR="004A631E" w:rsidRDefault="004A631E" w:rsidP="004A631E">
      <w:pPr>
        <w:rPr>
          <w:rFonts w:ascii="Arial" w:hAnsi="Arial" w:cs="Arial"/>
          <w:b/>
        </w:rPr>
      </w:pPr>
    </w:p>
    <w:p w14:paraId="6F99F833" w14:textId="77777777" w:rsidR="004A631E" w:rsidRPr="00386EDC" w:rsidRDefault="004A631E" w:rsidP="004A631E">
      <w:pPr>
        <w:rPr>
          <w:rFonts w:ascii="Arial" w:hAnsi="Arial" w:cs="Arial"/>
          <w:b/>
          <w:caps/>
        </w:rPr>
      </w:pPr>
      <w:r>
        <w:rPr>
          <w:rFonts w:ascii="Arial" w:hAnsi="Arial" w:cs="Arial"/>
          <w:b/>
        </w:rPr>
        <w:t>2</w:t>
      </w:r>
      <w:r w:rsidRPr="00A56825">
        <w:rPr>
          <w:rFonts w:ascii="Arial" w:hAnsi="Arial" w:cs="Arial"/>
          <w:b/>
        </w:rPr>
        <w:t xml:space="preserve">.  </w:t>
      </w:r>
      <w:r>
        <w:rPr>
          <w:rFonts w:ascii="Arial" w:hAnsi="Arial" w:cs="Arial"/>
          <w:b/>
          <w:caps/>
        </w:rPr>
        <w:t>ORiGINAL IRB</w:t>
      </w:r>
      <w:r w:rsidR="004C3A65">
        <w:rPr>
          <w:rFonts w:ascii="Arial" w:hAnsi="Arial" w:cs="Arial"/>
          <w:b/>
          <w:caps/>
        </w:rPr>
        <w:t xml:space="preserve"> Archival</w:t>
      </w:r>
      <w:r>
        <w:rPr>
          <w:rFonts w:ascii="Arial" w:hAnsi="Arial" w:cs="Arial"/>
          <w:b/>
          <w:caps/>
        </w:rPr>
        <w:t xml:space="preserve"> CODE (E.g. FA12-9999)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068"/>
        <w:gridCol w:w="7292"/>
      </w:tblGrid>
      <w:tr w:rsidR="004A631E" w14:paraId="2DA28561" w14:textId="77777777" w:rsidTr="00087E3D">
        <w:tc>
          <w:tcPr>
            <w:tcW w:w="2088" w:type="dxa"/>
          </w:tcPr>
          <w:p w14:paraId="00D3AFD9" w14:textId="77777777" w:rsidR="004A631E" w:rsidRPr="00614408" w:rsidRDefault="004A631E" w:rsidP="00087E3D">
            <w:pPr>
              <w:spacing w:before="40" w:after="40"/>
              <w:ind w:left="288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 xml:space="preserve">Project Code: 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shd w:val="clear" w:color="auto" w:fill="F3F3F3"/>
          </w:tcPr>
          <w:p w14:paraId="540DB9EC" w14:textId="30D58369" w:rsidR="004A631E" w:rsidRPr="00614408" w:rsidRDefault="004A631E" w:rsidP="00087E3D">
            <w:pPr>
              <w:spacing w:before="40" w:after="40"/>
              <w:rPr>
                <w:rFonts w:ascii="Arial" w:hAnsi="Arial" w:cs="Arial"/>
                <w:b/>
              </w:rPr>
            </w:pPr>
          </w:p>
        </w:tc>
      </w:tr>
    </w:tbl>
    <w:p w14:paraId="4EE395BB" w14:textId="77777777" w:rsidR="004A631E" w:rsidRDefault="004A631E" w:rsidP="004A631E">
      <w:pPr>
        <w:tabs>
          <w:tab w:val="left" w:pos="270"/>
        </w:tabs>
        <w:spacing w:before="40" w:after="40"/>
        <w:rPr>
          <w:rFonts w:ascii="Arial" w:hAnsi="Arial" w:cs="Arial"/>
          <w:b/>
          <w:caps/>
        </w:rPr>
      </w:pPr>
    </w:p>
    <w:p w14:paraId="0BF40951" w14:textId="77777777" w:rsidR="004A631E" w:rsidRPr="00943E3A" w:rsidRDefault="004A631E" w:rsidP="004A631E">
      <w:pPr>
        <w:tabs>
          <w:tab w:val="left" w:pos="270"/>
        </w:tabs>
        <w:spacing w:before="40" w:after="40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>3.</w:t>
      </w:r>
      <w:r>
        <w:rPr>
          <w:rFonts w:ascii="Arial" w:hAnsi="Arial" w:cs="Arial"/>
          <w:b/>
          <w:caps/>
        </w:rPr>
        <w:tab/>
        <w:t xml:space="preserve">Primary and/or Co- investigator AMendments: </w:t>
      </w:r>
      <w:r w:rsidRPr="006500B0">
        <w:rPr>
          <w:rFonts w:ascii="Arial" w:hAnsi="Arial" w:cs="Arial"/>
          <w:iCs/>
        </w:rPr>
        <w:t>Indicate</w:t>
      </w:r>
      <w:r>
        <w:rPr>
          <w:rFonts w:ascii="Arial" w:hAnsi="Arial" w:cs="Arial"/>
          <w:iCs/>
        </w:rPr>
        <w:t xml:space="preserve"> whether there </w:t>
      </w:r>
      <w:r>
        <w:rPr>
          <w:rFonts w:ascii="Arial" w:hAnsi="Arial" w:cs="Arial"/>
          <w:iCs/>
        </w:rPr>
        <w:tab/>
        <w:t xml:space="preserve">are any amendments to the original list of primary or co-investigators. If none, enter </w:t>
      </w:r>
      <w:r>
        <w:rPr>
          <w:rFonts w:ascii="Arial" w:hAnsi="Arial" w:cs="Arial"/>
          <w:iCs/>
        </w:rPr>
        <w:tab/>
        <w:t xml:space="preserve">NA.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8972"/>
      </w:tblGrid>
      <w:tr w:rsidR="004A631E" w14:paraId="15B9A696" w14:textId="77777777" w:rsidTr="00087E3D">
        <w:tc>
          <w:tcPr>
            <w:tcW w:w="9198" w:type="dxa"/>
            <w:shd w:val="clear" w:color="auto" w:fill="F3F3F3"/>
          </w:tcPr>
          <w:p w14:paraId="658F9970" w14:textId="77777777" w:rsidR="004A631E" w:rsidRDefault="004A631E" w:rsidP="000657F1">
            <w:pPr>
              <w:pStyle w:val="BodyText"/>
              <w:rPr>
                <w:i w:val="0"/>
                <w:iCs w:val="0"/>
                <w:sz w:val="22"/>
              </w:rPr>
            </w:pPr>
          </w:p>
          <w:p w14:paraId="6A107DDE" w14:textId="77777777" w:rsidR="000657F1" w:rsidRDefault="000657F1" w:rsidP="000657F1">
            <w:pPr>
              <w:pStyle w:val="BodyText"/>
              <w:rPr>
                <w:i w:val="0"/>
                <w:iCs w:val="0"/>
                <w:sz w:val="22"/>
              </w:rPr>
            </w:pPr>
          </w:p>
        </w:tc>
      </w:tr>
    </w:tbl>
    <w:p w14:paraId="0E38826A" w14:textId="77777777" w:rsidR="004A631E" w:rsidRDefault="004A631E" w:rsidP="004A63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28EFDFA5" w14:textId="77777777" w:rsidR="004A631E" w:rsidRPr="004F1680" w:rsidRDefault="004A631E" w:rsidP="004A631E">
      <w:r>
        <w:rPr>
          <w:rFonts w:ascii="Arial" w:hAnsi="Arial" w:cs="Arial"/>
          <w:b/>
        </w:rPr>
        <w:tab/>
        <w:t xml:space="preserve">a. All primary investigators must complete CITI Training. </w:t>
      </w:r>
    </w:p>
    <w:tbl>
      <w:tblPr>
        <w:tblW w:w="9270" w:type="dxa"/>
        <w:tblLayout w:type="fixed"/>
        <w:tblLook w:val="0000" w:firstRow="0" w:lastRow="0" w:firstColumn="0" w:lastColumn="0" w:noHBand="0" w:noVBand="0"/>
      </w:tblPr>
      <w:tblGrid>
        <w:gridCol w:w="7200"/>
        <w:gridCol w:w="720"/>
        <w:gridCol w:w="347"/>
        <w:gridCol w:w="643"/>
        <w:gridCol w:w="360"/>
      </w:tblGrid>
      <w:tr w:rsidR="004A631E" w14:paraId="5E17F823" w14:textId="77777777" w:rsidTr="00087E3D">
        <w:trPr>
          <w:cantSplit/>
        </w:trPr>
        <w:tc>
          <w:tcPr>
            <w:tcW w:w="7200" w:type="dxa"/>
          </w:tcPr>
          <w:p w14:paraId="15638D31" w14:textId="77777777" w:rsidR="004A631E" w:rsidRDefault="004A631E" w:rsidP="00087E3D">
            <w:pPr>
              <w:spacing w:before="40" w:after="40"/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I certify that all investigators have completed the </w:t>
            </w:r>
            <w:r>
              <w:rPr>
                <w:rFonts w:ascii="Arial" w:hAnsi="Arial" w:cs="Arial"/>
              </w:rPr>
              <w:tab/>
              <w:t>necessary CITI Training Modules.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72C58E2" w14:textId="77777777" w:rsidR="004A631E" w:rsidRDefault="004A631E" w:rsidP="00087E3D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B5AA5E6" w14:textId="50FE46BC" w:rsidR="004A631E" w:rsidRDefault="004A631E" w:rsidP="00087E3D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14:paraId="0F9B538E" w14:textId="77777777" w:rsidR="004A631E" w:rsidRDefault="004A631E" w:rsidP="00087E3D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4E130BF" w14:textId="77777777" w:rsidR="004A631E" w:rsidRDefault="004A631E" w:rsidP="00087E3D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</w:tbl>
    <w:p w14:paraId="58972E01" w14:textId="77777777" w:rsidR="004A631E" w:rsidRDefault="004A631E" w:rsidP="004A631E">
      <w:pPr>
        <w:rPr>
          <w:rFonts w:ascii="Arial" w:hAnsi="Arial" w:cs="Arial"/>
          <w:b/>
        </w:rPr>
      </w:pPr>
    </w:p>
    <w:p w14:paraId="3ACCCDA8" w14:textId="77777777" w:rsidR="004A631E" w:rsidRPr="00B950DC" w:rsidRDefault="004A631E" w:rsidP="004A631E">
      <w:pPr>
        <w:tabs>
          <w:tab w:val="left" w:pos="270"/>
        </w:tabs>
        <w:spacing w:before="40" w:after="40"/>
        <w:rPr>
          <w:rFonts w:ascii="Arial" w:hAnsi="Arial" w:cs="Arial"/>
          <w:iCs/>
        </w:rPr>
      </w:pPr>
      <w:r>
        <w:rPr>
          <w:rFonts w:ascii="Arial" w:hAnsi="Arial" w:cs="Arial"/>
          <w:b/>
          <w:caps/>
        </w:rPr>
        <w:t xml:space="preserve">4. AMended PRotocal: </w:t>
      </w:r>
      <w:r w:rsidRPr="006500B0">
        <w:rPr>
          <w:rFonts w:ascii="Arial" w:hAnsi="Arial" w:cs="Arial"/>
          <w:iCs/>
        </w:rPr>
        <w:t xml:space="preserve">Indicate </w:t>
      </w:r>
      <w:r>
        <w:rPr>
          <w:rFonts w:ascii="Arial" w:hAnsi="Arial" w:cs="Arial"/>
          <w:iCs/>
        </w:rPr>
        <w:t>whether there are/were any necessary or proposed amendments to the methodological protocol originally or subsequently approved (including the mitigation of any unanticipated problems). Provide</w:t>
      </w:r>
      <w:r w:rsidRPr="006500B0">
        <w:rPr>
          <w:rFonts w:ascii="Arial" w:hAnsi="Arial" w:cs="Arial"/>
          <w:iCs/>
        </w:rPr>
        <w:t xml:space="preserve"> justification</w:t>
      </w:r>
      <w:r w:rsidR="004C3A65">
        <w:rPr>
          <w:rFonts w:ascii="Arial" w:hAnsi="Arial" w:cs="Arial"/>
          <w:iCs/>
        </w:rPr>
        <w:t xml:space="preserve"> for these amendments. If none, enter NA.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8972"/>
      </w:tblGrid>
      <w:tr w:rsidR="004A631E" w14:paraId="0FAF7A16" w14:textId="77777777" w:rsidTr="00087E3D">
        <w:tc>
          <w:tcPr>
            <w:tcW w:w="9198" w:type="dxa"/>
            <w:shd w:val="clear" w:color="auto" w:fill="F3F3F3"/>
          </w:tcPr>
          <w:p w14:paraId="738F7C97" w14:textId="77777777" w:rsidR="00614408" w:rsidRDefault="00614408" w:rsidP="00E74282">
            <w:pPr>
              <w:rPr>
                <w:rFonts w:ascii="Arial" w:hAnsi="Arial" w:cs="Arial"/>
                <w:b/>
              </w:rPr>
            </w:pPr>
          </w:p>
          <w:p w14:paraId="1EFBC8AD" w14:textId="77777777" w:rsidR="000657F1" w:rsidRDefault="000657F1" w:rsidP="00E74282">
            <w:pPr>
              <w:rPr>
                <w:rFonts w:ascii="Arial" w:hAnsi="Arial" w:cs="Arial"/>
              </w:rPr>
            </w:pPr>
          </w:p>
          <w:p w14:paraId="77558EFD" w14:textId="77777777" w:rsidR="000657F1" w:rsidRDefault="000657F1" w:rsidP="00E74282">
            <w:pPr>
              <w:rPr>
                <w:rFonts w:ascii="Arial" w:hAnsi="Arial" w:cs="Arial"/>
              </w:rPr>
            </w:pPr>
          </w:p>
          <w:p w14:paraId="59DB83DE" w14:textId="77777777" w:rsidR="000657F1" w:rsidRDefault="000657F1" w:rsidP="00E74282">
            <w:pPr>
              <w:rPr>
                <w:rFonts w:ascii="Arial" w:hAnsi="Arial" w:cs="Arial"/>
              </w:rPr>
            </w:pPr>
          </w:p>
          <w:p w14:paraId="318FBE1A" w14:textId="77777777" w:rsidR="000657F1" w:rsidRPr="005D5A39" w:rsidRDefault="000657F1" w:rsidP="00E74282">
            <w:pPr>
              <w:rPr>
                <w:rFonts w:ascii="Arial" w:hAnsi="Arial" w:cs="Arial"/>
              </w:rPr>
            </w:pPr>
          </w:p>
          <w:p w14:paraId="6BF7777A" w14:textId="77777777" w:rsidR="004A631E" w:rsidRDefault="004A631E" w:rsidP="00FC1AE0">
            <w:pPr>
              <w:pStyle w:val="BodyText"/>
              <w:rPr>
                <w:i w:val="0"/>
                <w:iCs w:val="0"/>
                <w:sz w:val="22"/>
              </w:rPr>
            </w:pPr>
          </w:p>
        </w:tc>
      </w:tr>
      <w:tr w:rsidR="00996A50" w14:paraId="60A9F824" w14:textId="77777777" w:rsidTr="00087E3D">
        <w:tc>
          <w:tcPr>
            <w:tcW w:w="9198" w:type="dxa"/>
            <w:shd w:val="clear" w:color="auto" w:fill="F3F3F3"/>
          </w:tcPr>
          <w:p w14:paraId="5256A2A2" w14:textId="77777777" w:rsidR="00996A50" w:rsidRPr="005D5A39" w:rsidRDefault="00996A50" w:rsidP="005D5A39">
            <w:pPr>
              <w:rPr>
                <w:rFonts w:ascii="Arial" w:hAnsi="Arial" w:cs="Arial"/>
                <w:b/>
              </w:rPr>
            </w:pPr>
          </w:p>
        </w:tc>
      </w:tr>
    </w:tbl>
    <w:p w14:paraId="59EB4DB8" w14:textId="77777777" w:rsidR="004A631E" w:rsidRDefault="004A631E" w:rsidP="004A631E">
      <w:pPr>
        <w:rPr>
          <w:rFonts w:ascii="Arial" w:hAnsi="Arial" w:cs="Arial"/>
          <w:b/>
        </w:rPr>
      </w:pPr>
    </w:p>
    <w:p w14:paraId="331180BC" w14:textId="77777777" w:rsidR="004A631E" w:rsidRDefault="004A631E" w:rsidP="004A631E">
      <w:pPr>
        <w:tabs>
          <w:tab w:val="left" w:pos="270"/>
        </w:tabs>
        <w:spacing w:before="40" w:after="40"/>
        <w:rPr>
          <w:rFonts w:ascii="Arial" w:hAnsi="Arial" w:cs="Arial"/>
          <w:b/>
          <w:caps/>
        </w:rPr>
      </w:pPr>
    </w:p>
    <w:p w14:paraId="41846D8F" w14:textId="77777777" w:rsidR="004A631E" w:rsidRDefault="004A631E" w:rsidP="004A631E">
      <w:pPr>
        <w:tabs>
          <w:tab w:val="left" w:pos="270"/>
        </w:tabs>
        <w:spacing w:before="40" w:after="40"/>
        <w:rPr>
          <w:rFonts w:ascii="Arial" w:hAnsi="Arial" w:cs="Arial"/>
          <w:b/>
          <w:caps/>
        </w:rPr>
      </w:pPr>
    </w:p>
    <w:p w14:paraId="106BE8CF" w14:textId="77777777" w:rsidR="004A631E" w:rsidRPr="00B950DC" w:rsidRDefault="004A631E" w:rsidP="004A631E">
      <w:pPr>
        <w:tabs>
          <w:tab w:val="left" w:pos="270"/>
        </w:tabs>
        <w:spacing w:before="40" w:after="40"/>
        <w:rPr>
          <w:rFonts w:ascii="Arial" w:hAnsi="Arial" w:cs="Arial"/>
          <w:caps/>
        </w:rPr>
      </w:pPr>
      <w:r>
        <w:rPr>
          <w:rFonts w:ascii="Arial" w:hAnsi="Arial" w:cs="Arial"/>
          <w:b/>
          <w:caps/>
        </w:rPr>
        <w:t xml:space="preserve">5. </w:t>
      </w:r>
      <w:r w:rsidRPr="0076183A">
        <w:rPr>
          <w:rFonts w:ascii="Arial" w:hAnsi="Arial" w:cs="Arial"/>
          <w:b/>
          <w:caps/>
        </w:rPr>
        <w:t>Research</w:t>
      </w:r>
      <w:r>
        <w:rPr>
          <w:rFonts w:ascii="Arial" w:hAnsi="Arial" w:cs="Arial"/>
          <w:b/>
          <w:caps/>
        </w:rPr>
        <w:t xml:space="preserve"> Progress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Describe the progress made on your previously approved project. Provide justification for the continuation/renewal of the project approval. </w:t>
      </w:r>
    </w:p>
    <w:p w14:paraId="16CF0938" w14:textId="77777777" w:rsidR="004A631E" w:rsidRPr="00B950DC" w:rsidRDefault="004A631E" w:rsidP="004A631E">
      <w:pPr>
        <w:tabs>
          <w:tab w:val="left" w:pos="270"/>
        </w:tabs>
        <w:spacing w:before="40" w:after="40"/>
        <w:rPr>
          <w:rFonts w:ascii="Arial" w:hAnsi="Arial" w:cs="Arial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8972"/>
      </w:tblGrid>
      <w:tr w:rsidR="004A631E" w14:paraId="23521E19" w14:textId="77777777" w:rsidTr="00087E3D">
        <w:tc>
          <w:tcPr>
            <w:tcW w:w="9198" w:type="dxa"/>
            <w:shd w:val="clear" w:color="auto" w:fill="F3F3F3"/>
          </w:tcPr>
          <w:p w14:paraId="1FA16FC7" w14:textId="77777777" w:rsidR="004A631E" w:rsidRDefault="004A631E" w:rsidP="00087E3D">
            <w:pPr>
              <w:pStyle w:val="BodyText"/>
              <w:rPr>
                <w:b/>
                <w:i w:val="0"/>
                <w:iCs w:val="0"/>
                <w:sz w:val="22"/>
              </w:rPr>
            </w:pPr>
          </w:p>
          <w:p w14:paraId="386FAA45" w14:textId="77777777" w:rsidR="000657F1" w:rsidRDefault="000657F1" w:rsidP="00087E3D">
            <w:pPr>
              <w:pStyle w:val="BodyText"/>
              <w:rPr>
                <w:b/>
                <w:i w:val="0"/>
                <w:iCs w:val="0"/>
                <w:sz w:val="22"/>
              </w:rPr>
            </w:pPr>
          </w:p>
          <w:p w14:paraId="777D9BE2" w14:textId="77777777" w:rsidR="000657F1" w:rsidRDefault="000657F1" w:rsidP="00087E3D">
            <w:pPr>
              <w:pStyle w:val="BodyText"/>
              <w:rPr>
                <w:b/>
                <w:i w:val="0"/>
                <w:iCs w:val="0"/>
                <w:sz w:val="22"/>
              </w:rPr>
            </w:pPr>
          </w:p>
          <w:p w14:paraId="233A8E69" w14:textId="77777777" w:rsidR="000657F1" w:rsidRDefault="000657F1" w:rsidP="00087E3D">
            <w:pPr>
              <w:pStyle w:val="BodyText"/>
              <w:rPr>
                <w:b/>
                <w:i w:val="0"/>
                <w:iCs w:val="0"/>
                <w:sz w:val="22"/>
              </w:rPr>
            </w:pPr>
          </w:p>
          <w:p w14:paraId="06742BE4" w14:textId="77777777" w:rsidR="000657F1" w:rsidRDefault="000657F1" w:rsidP="00087E3D">
            <w:pPr>
              <w:pStyle w:val="BodyText"/>
              <w:rPr>
                <w:b/>
                <w:i w:val="0"/>
                <w:iCs w:val="0"/>
                <w:sz w:val="22"/>
              </w:rPr>
            </w:pPr>
          </w:p>
          <w:p w14:paraId="57FFA26A" w14:textId="77777777" w:rsidR="000657F1" w:rsidRDefault="000657F1" w:rsidP="00087E3D">
            <w:pPr>
              <w:pStyle w:val="BodyText"/>
              <w:rPr>
                <w:b/>
                <w:i w:val="0"/>
                <w:iCs w:val="0"/>
                <w:sz w:val="22"/>
              </w:rPr>
            </w:pPr>
          </w:p>
          <w:p w14:paraId="6B3DE96C" w14:textId="77777777" w:rsidR="000657F1" w:rsidRDefault="000657F1" w:rsidP="00087E3D">
            <w:pPr>
              <w:pStyle w:val="BodyText"/>
              <w:rPr>
                <w:b/>
                <w:i w:val="0"/>
                <w:iCs w:val="0"/>
                <w:sz w:val="22"/>
              </w:rPr>
            </w:pPr>
          </w:p>
          <w:p w14:paraId="0F49F53F" w14:textId="3C4E6266" w:rsidR="004A631E" w:rsidRDefault="004A631E" w:rsidP="00087E3D">
            <w:pPr>
              <w:pStyle w:val="BodyText"/>
              <w:rPr>
                <w:i w:val="0"/>
                <w:iCs w:val="0"/>
                <w:sz w:val="22"/>
              </w:rPr>
            </w:pPr>
          </w:p>
        </w:tc>
      </w:tr>
    </w:tbl>
    <w:p w14:paraId="20595F01" w14:textId="77777777" w:rsidR="004A631E" w:rsidRDefault="004A631E" w:rsidP="004A631E"/>
    <w:p w14:paraId="1F9E6C80" w14:textId="77777777" w:rsidR="004A631E" w:rsidRPr="00A56825" w:rsidRDefault="004A631E" w:rsidP="004A631E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A56825">
        <w:rPr>
          <w:rFonts w:ascii="Arial" w:hAnsi="Arial" w:cs="Arial"/>
          <w:b/>
        </w:rPr>
        <w:t xml:space="preserve">.  </w:t>
      </w:r>
      <w:r w:rsidRPr="00386EDC">
        <w:rPr>
          <w:rFonts w:ascii="Arial" w:hAnsi="Arial" w:cs="Arial"/>
          <w:b/>
          <w:caps/>
        </w:rPr>
        <w:t>Project Dates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033"/>
        <w:gridCol w:w="1777"/>
        <w:gridCol w:w="360"/>
        <w:gridCol w:w="177"/>
        <w:gridCol w:w="2013"/>
      </w:tblGrid>
      <w:tr w:rsidR="004A631E" w14:paraId="3BC46B7F" w14:textId="77777777" w:rsidTr="005D5A39">
        <w:tc>
          <w:tcPr>
            <w:tcW w:w="5033" w:type="dxa"/>
          </w:tcPr>
          <w:p w14:paraId="1BB53AC0" w14:textId="77777777" w:rsidR="004A631E" w:rsidRDefault="004A631E" w:rsidP="00087E3D">
            <w:pPr>
              <w:spacing w:before="40" w:after="40"/>
              <w:ind w:left="288"/>
              <w:rPr>
                <w:rFonts w:ascii="Arial" w:hAnsi="Arial" w:cs="Arial"/>
              </w:rPr>
            </w:pPr>
            <w:r w:rsidRPr="00F8694F">
              <w:rPr>
                <w:rFonts w:ascii="Arial" w:hAnsi="Arial" w:cs="Arial"/>
                <w:b/>
              </w:rPr>
              <w:t>a.</w:t>
            </w:r>
            <w:r>
              <w:rPr>
                <w:rFonts w:ascii="Arial" w:hAnsi="Arial" w:cs="Arial"/>
              </w:rPr>
              <w:t xml:space="preserve"> Anticipated starting and completion dates</w:t>
            </w:r>
            <w:r w:rsidR="004C3A65">
              <w:rPr>
                <w:rFonts w:ascii="Arial" w:hAnsi="Arial" w:cs="Arial"/>
              </w:rPr>
              <w:t xml:space="preserve"> for continuation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F3F3F3"/>
          </w:tcPr>
          <w:p w14:paraId="129B9FD6" w14:textId="650ED424" w:rsidR="004A631E" w:rsidRPr="002E2F4F" w:rsidRDefault="005D5A39" w:rsidP="00087E3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Upon approval</w:t>
            </w:r>
          </w:p>
        </w:tc>
        <w:tc>
          <w:tcPr>
            <w:tcW w:w="537" w:type="dxa"/>
            <w:gridSpan w:val="2"/>
          </w:tcPr>
          <w:p w14:paraId="774F7E2D" w14:textId="77777777" w:rsidR="004A631E" w:rsidRDefault="004A631E" w:rsidP="00087E3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F3F3F3"/>
          </w:tcPr>
          <w:p w14:paraId="3FA86F58" w14:textId="4130B797" w:rsidR="004A631E" w:rsidRPr="002E2F4F" w:rsidRDefault="004A631E" w:rsidP="00087E3D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4A631E" w14:paraId="72E050F8" w14:textId="77777777" w:rsidTr="005D5A39">
        <w:trPr>
          <w:cantSplit/>
        </w:trPr>
        <w:tc>
          <w:tcPr>
            <w:tcW w:w="9360" w:type="dxa"/>
            <w:gridSpan w:val="5"/>
          </w:tcPr>
          <w:p w14:paraId="795CA985" w14:textId="77777777" w:rsidR="004A631E" w:rsidRDefault="004A631E" w:rsidP="00C50074">
            <w:pPr>
              <w:spacing w:before="40" w:after="40"/>
              <w:ind w:left="50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NOTE: Project may not continue beyond original</w:t>
            </w:r>
            <w:r w:rsidR="00C50074">
              <w:rPr>
                <w:rFonts w:ascii="Arial" w:hAnsi="Arial" w:cs="Arial"/>
                <w:b/>
                <w:bCs/>
              </w:rPr>
              <w:t xml:space="preserve"> completion date</w:t>
            </w:r>
            <w:r>
              <w:rPr>
                <w:rFonts w:ascii="Arial" w:hAnsi="Arial" w:cs="Arial"/>
                <w:b/>
                <w:bCs/>
              </w:rPr>
              <w:t xml:space="preserve"> without approval from the IRB.</w:t>
            </w:r>
          </w:p>
        </w:tc>
      </w:tr>
      <w:tr w:rsidR="004A631E" w14:paraId="666920D3" w14:textId="77777777" w:rsidTr="005D5A39">
        <w:trPr>
          <w:cantSplit/>
        </w:trPr>
        <w:tc>
          <w:tcPr>
            <w:tcW w:w="6810" w:type="dxa"/>
            <w:gridSpan w:val="2"/>
            <w:tcBorders>
              <w:right w:val="single" w:sz="4" w:space="0" w:color="auto"/>
            </w:tcBorders>
          </w:tcPr>
          <w:p w14:paraId="228F2B76" w14:textId="77777777" w:rsidR="004A631E" w:rsidRDefault="004A631E" w:rsidP="00087E3D">
            <w:pPr>
              <w:spacing w:before="40" w:after="40"/>
              <w:ind w:left="288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b/>
                <w:spacing w:val="-6"/>
              </w:rPr>
              <w:t xml:space="preserve">b. </w:t>
            </w:r>
            <w:r w:rsidRPr="00022A89">
              <w:rPr>
                <w:rFonts w:ascii="Arial" w:hAnsi="Arial" w:cs="Arial"/>
              </w:rPr>
              <w:t>This project may be conducted on an annual basis: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98320F6" w14:textId="04FFF04E" w:rsidR="004A631E" w:rsidRDefault="004A631E" w:rsidP="00087E3D">
            <w:pPr>
              <w:spacing w:before="40" w:after="4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190" w:type="dxa"/>
            <w:gridSpan w:val="2"/>
            <w:tcBorders>
              <w:left w:val="single" w:sz="4" w:space="0" w:color="auto"/>
            </w:tcBorders>
          </w:tcPr>
          <w:p w14:paraId="66946810" w14:textId="77777777" w:rsidR="004A631E" w:rsidRDefault="004A631E" w:rsidP="00087E3D">
            <w:pPr>
              <w:pStyle w:val="FootnoteText"/>
              <w:spacing w:before="40" w:after="40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Yes</w:t>
            </w:r>
          </w:p>
        </w:tc>
      </w:tr>
    </w:tbl>
    <w:p w14:paraId="6A1D37E2" w14:textId="77777777" w:rsidR="004A631E" w:rsidRDefault="004A631E" w:rsidP="004A631E"/>
    <w:p w14:paraId="7DF5D541" w14:textId="77777777" w:rsidR="004A631E" w:rsidRPr="00A6799A" w:rsidRDefault="004A631E" w:rsidP="004A631E">
      <w:pPr>
        <w:pStyle w:val="Heading2"/>
        <w:tabs>
          <w:tab w:val="left" w:pos="450"/>
        </w:tabs>
        <w:spacing w:before="60" w:after="60"/>
        <w:jc w:val="left"/>
        <w:rPr>
          <w:b/>
          <w:i w:val="0"/>
          <w:iCs w:val="0"/>
          <w:caps/>
          <w:sz w:val="22"/>
          <w:szCs w:val="22"/>
        </w:rPr>
      </w:pPr>
      <w:r>
        <w:rPr>
          <w:b/>
          <w:i w:val="0"/>
          <w:iCs w:val="0"/>
          <w:caps/>
          <w:sz w:val="22"/>
          <w:szCs w:val="22"/>
        </w:rPr>
        <w:t>7</w:t>
      </w:r>
      <w:r w:rsidRPr="00A6799A">
        <w:rPr>
          <w:b/>
          <w:i w:val="0"/>
          <w:iCs w:val="0"/>
          <w:caps/>
          <w:sz w:val="22"/>
          <w:szCs w:val="22"/>
        </w:rPr>
        <w:t xml:space="preserve">. </w:t>
      </w:r>
      <w:r>
        <w:rPr>
          <w:b/>
          <w:i w:val="0"/>
          <w:iCs w:val="0"/>
          <w:caps/>
          <w:sz w:val="22"/>
          <w:szCs w:val="22"/>
        </w:rPr>
        <w:tab/>
      </w:r>
      <w:r w:rsidRPr="00A6799A">
        <w:rPr>
          <w:b/>
          <w:i w:val="0"/>
          <w:iCs w:val="0"/>
          <w:caps/>
          <w:sz w:val="22"/>
          <w:szCs w:val="22"/>
        </w:rPr>
        <w:t>Certification Statement</w:t>
      </w:r>
    </w:p>
    <w:p w14:paraId="5B031DFD" w14:textId="77777777" w:rsidR="004F0D15" w:rsidRPr="004F0D15" w:rsidRDefault="004A631E" w:rsidP="004F0D15">
      <w:pPr>
        <w:rPr>
          <w:rFonts w:ascii="Arial" w:hAnsi="Arial" w:cs="Arial"/>
          <w:i/>
          <w:sz w:val="20"/>
          <w:szCs w:val="20"/>
        </w:rPr>
      </w:pPr>
      <w:r w:rsidRPr="004F0D15">
        <w:rPr>
          <w:rFonts w:ascii="Arial" w:hAnsi="Arial" w:cs="Arial"/>
          <w:i/>
          <w:iCs/>
          <w:spacing w:val="-2"/>
          <w:sz w:val="20"/>
          <w:szCs w:val="20"/>
        </w:rPr>
        <w:t xml:space="preserve">In making this application, I certify that I have read and understood Baldwin Wallace University’s policies and procedures governing research with human participants (specifically, those as described in </w:t>
      </w:r>
      <w:r w:rsidRPr="004F0D15">
        <w:rPr>
          <w:rFonts w:ascii="Arial" w:hAnsi="Arial" w:cs="Arial"/>
          <w:i/>
          <w:spacing w:val="-2"/>
          <w:sz w:val="20"/>
          <w:szCs w:val="20"/>
        </w:rPr>
        <w:t>Baldwin Wallace University’s Institutional Review Board Policy</w:t>
      </w:r>
      <w:r w:rsidRPr="004F0D15">
        <w:rPr>
          <w:rFonts w:ascii="Arial" w:hAnsi="Arial" w:cs="Arial"/>
          <w:i/>
          <w:iCs/>
          <w:spacing w:val="-2"/>
          <w:sz w:val="20"/>
          <w:szCs w:val="20"/>
        </w:rPr>
        <w:t>).  I shall comply with the letter and spirit of those policies and will not undertake the research without IRB approval.  Furthermore, I am aware that certain departments may have their own standards for conducting research, and it is up to me to familiarize myself with them.  I further acknowledge my obligation to: (1) obtain written approval of significant deviations from the originally approved protocol BEF</w:t>
      </w:r>
      <w:r w:rsidR="004F0D15" w:rsidRPr="004F0D15">
        <w:rPr>
          <w:rFonts w:ascii="Arial" w:hAnsi="Arial" w:cs="Arial"/>
          <w:i/>
          <w:iCs/>
          <w:spacing w:val="-2"/>
          <w:sz w:val="20"/>
          <w:szCs w:val="20"/>
        </w:rPr>
        <w:t xml:space="preserve">ORE making those deviations; </w:t>
      </w:r>
      <w:r w:rsidRPr="004F0D15">
        <w:rPr>
          <w:rFonts w:ascii="Arial" w:hAnsi="Arial" w:cs="Arial"/>
          <w:i/>
          <w:iCs/>
          <w:spacing w:val="-2"/>
          <w:sz w:val="20"/>
          <w:szCs w:val="20"/>
        </w:rPr>
        <w:t xml:space="preserve"> (2) report immediately all adverse effects of the study on the participants to the Chairperson of the Institutional Review Board and the Chairperson or Supervisor of my Department</w:t>
      </w:r>
      <w:r w:rsidR="004F0D15" w:rsidRPr="004F0D15">
        <w:rPr>
          <w:rFonts w:ascii="Arial" w:hAnsi="Arial" w:cs="Arial"/>
          <w:i/>
          <w:iCs/>
          <w:spacing w:val="-2"/>
          <w:sz w:val="20"/>
          <w:szCs w:val="20"/>
        </w:rPr>
        <w:t>; (</w:t>
      </w:r>
      <w:r w:rsidR="004F0D15" w:rsidRPr="004F0D15">
        <w:rPr>
          <w:rFonts w:ascii="Arial" w:hAnsi="Arial" w:cs="Arial"/>
          <w:i/>
          <w:sz w:val="20"/>
          <w:szCs w:val="20"/>
        </w:rPr>
        <w:t xml:space="preserve"> 3) to retain the original signed consent forms for 3 years after completion of the study; and (4) ensure that all approved informed consent forms given to subjects have the IRB archival code (see below) and expiration date on the first page of the form.</w:t>
      </w:r>
    </w:p>
    <w:p w14:paraId="21A26B06" w14:textId="77777777" w:rsidR="004F0D15" w:rsidRDefault="004F0D15" w:rsidP="004F0D15">
      <w:pPr>
        <w:rPr>
          <w:rFonts w:ascii="Arial" w:hAnsi="Arial" w:cs="Arial"/>
          <w:b/>
        </w:rPr>
      </w:pPr>
    </w:p>
    <w:p w14:paraId="6EF07F2C" w14:textId="77777777" w:rsidR="004A631E" w:rsidRPr="00C438DE" w:rsidRDefault="004A631E" w:rsidP="004A631E">
      <w:pPr>
        <w:pStyle w:val="Header"/>
        <w:tabs>
          <w:tab w:val="clear" w:pos="4320"/>
          <w:tab w:val="clear" w:pos="8640"/>
        </w:tabs>
        <w:ind w:left="450" w:right="173"/>
        <w:rPr>
          <w:rFonts w:ascii="Arial" w:hAnsi="Arial" w:cs="Arial"/>
          <w:i/>
          <w:iCs/>
          <w:spacing w:val="-2"/>
          <w:sz w:val="20"/>
          <w:szCs w:val="20"/>
        </w:rPr>
      </w:pPr>
    </w:p>
    <w:p w14:paraId="1B4BAB74" w14:textId="082BE2E1" w:rsidR="004A631E" w:rsidRDefault="004A631E" w:rsidP="004A631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</w:rPr>
      </w:pPr>
    </w:p>
    <w:tbl>
      <w:tblPr>
        <w:tblW w:w="8622" w:type="dxa"/>
        <w:tblInd w:w="378" w:type="dxa"/>
        <w:tblLook w:val="0000" w:firstRow="0" w:lastRow="0" w:firstColumn="0" w:lastColumn="0" w:noHBand="0" w:noVBand="0"/>
      </w:tblPr>
      <w:tblGrid>
        <w:gridCol w:w="5652"/>
        <w:gridCol w:w="630"/>
        <w:gridCol w:w="2340"/>
      </w:tblGrid>
      <w:tr w:rsidR="004A631E" w14:paraId="72D41599" w14:textId="77777777" w:rsidTr="00C50074">
        <w:trPr>
          <w:cantSplit/>
        </w:trPr>
        <w:tc>
          <w:tcPr>
            <w:tcW w:w="5652" w:type="dxa"/>
            <w:tcBorders>
              <w:bottom w:val="single" w:sz="4" w:space="0" w:color="auto"/>
            </w:tcBorders>
            <w:shd w:val="clear" w:color="auto" w:fill="F3F3F3"/>
          </w:tcPr>
          <w:p w14:paraId="40FD4D58" w14:textId="69B288A5" w:rsidR="004A631E" w:rsidRDefault="004A631E" w:rsidP="005D5A39">
            <w:pPr>
              <w:spacing w:before="60"/>
              <w:ind w:left="252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508CF864" w14:textId="77777777" w:rsidR="004A631E" w:rsidRDefault="004A631E" w:rsidP="00087E3D">
            <w:pPr>
              <w:spacing w:before="60"/>
              <w:jc w:val="righ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3F3F3"/>
          </w:tcPr>
          <w:p w14:paraId="4B2202D9" w14:textId="4AFA5CFE" w:rsidR="004A631E" w:rsidRDefault="004A631E" w:rsidP="00087E3D">
            <w:pPr>
              <w:spacing w:before="60"/>
              <w:rPr>
                <w:rFonts w:ascii="Arial" w:hAnsi="Arial" w:cs="Arial"/>
              </w:rPr>
            </w:pPr>
          </w:p>
        </w:tc>
      </w:tr>
      <w:tr w:rsidR="004A631E" w14:paraId="1F6D92E2" w14:textId="77777777" w:rsidTr="00C50074">
        <w:trPr>
          <w:cantSplit/>
        </w:trPr>
        <w:tc>
          <w:tcPr>
            <w:tcW w:w="5652" w:type="dxa"/>
            <w:tcBorders>
              <w:top w:val="single" w:sz="4" w:space="0" w:color="auto"/>
            </w:tcBorders>
          </w:tcPr>
          <w:p w14:paraId="4D4D7575" w14:textId="77777777" w:rsidR="004A631E" w:rsidRDefault="004A631E" w:rsidP="00087E3D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Principal Investigator signature </w:t>
            </w:r>
          </w:p>
        </w:tc>
        <w:tc>
          <w:tcPr>
            <w:tcW w:w="630" w:type="dxa"/>
          </w:tcPr>
          <w:p w14:paraId="2F9FF27B" w14:textId="77777777" w:rsidR="004A631E" w:rsidRDefault="004A631E" w:rsidP="00087E3D">
            <w:pPr>
              <w:spacing w:before="60"/>
              <w:jc w:val="righ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26261E85" w14:textId="77777777" w:rsidR="004A631E" w:rsidRDefault="004A631E" w:rsidP="00087E3D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  <w:tr w:rsidR="0039651C" w:rsidRPr="00AA6BEA" w14:paraId="21D8B61D" w14:textId="77777777" w:rsidTr="00D21050">
        <w:trPr>
          <w:cantSplit/>
          <w:trHeight w:val="450"/>
        </w:trPr>
        <w:tc>
          <w:tcPr>
            <w:tcW w:w="8622" w:type="dxa"/>
            <w:gridSpan w:val="3"/>
            <w:vAlign w:val="bottom"/>
          </w:tcPr>
          <w:p w14:paraId="596C1118" w14:textId="01CE67BA" w:rsidR="0039651C" w:rsidRPr="00AA6BEA" w:rsidRDefault="0039651C" w:rsidP="00D21050">
            <w:pPr>
              <w:spacing w:before="60"/>
              <w:rPr>
                <w:rFonts w:ascii="Arial" w:hAnsi="Arial" w:cs="Arial"/>
                <w:highlight w:val="yellow"/>
              </w:rPr>
            </w:pPr>
          </w:p>
        </w:tc>
      </w:tr>
    </w:tbl>
    <w:p w14:paraId="22786A5F" w14:textId="77777777" w:rsidR="00415887" w:rsidRDefault="00415887" w:rsidP="004A631E">
      <w:pPr>
        <w:rPr>
          <w:rFonts w:ascii="Arial" w:hAnsi="Arial" w:cs="Arial"/>
          <w:b/>
        </w:rPr>
      </w:pPr>
    </w:p>
    <w:p w14:paraId="00957FEE" w14:textId="77777777" w:rsidR="00415887" w:rsidRDefault="00415887" w:rsidP="004A631E">
      <w:pPr>
        <w:rPr>
          <w:rFonts w:ascii="Arial" w:hAnsi="Arial" w:cs="Arial"/>
          <w:b/>
        </w:rPr>
      </w:pPr>
    </w:p>
    <w:p w14:paraId="02597088" w14:textId="77777777" w:rsidR="00415887" w:rsidRDefault="00415887" w:rsidP="004A631E">
      <w:pPr>
        <w:rPr>
          <w:rFonts w:ascii="Arial" w:hAnsi="Arial" w:cs="Arial"/>
          <w:b/>
        </w:rPr>
      </w:pPr>
    </w:p>
    <w:p w14:paraId="3C3EC52F" w14:textId="77777777" w:rsidR="00415887" w:rsidRDefault="00415887" w:rsidP="004A631E">
      <w:pPr>
        <w:rPr>
          <w:rFonts w:ascii="Arial" w:hAnsi="Arial" w:cs="Arial"/>
          <w:b/>
        </w:rPr>
      </w:pPr>
    </w:p>
    <w:p w14:paraId="4F1F6EC1" w14:textId="77777777" w:rsidR="00415887" w:rsidRDefault="00415887" w:rsidP="004A631E">
      <w:pPr>
        <w:rPr>
          <w:rFonts w:ascii="Arial" w:hAnsi="Arial" w:cs="Arial"/>
          <w:b/>
        </w:rPr>
      </w:pPr>
    </w:p>
    <w:p w14:paraId="03E8C912" w14:textId="77777777" w:rsidR="004A631E" w:rsidRDefault="004A631E" w:rsidP="004A63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APPROVAL: </w:t>
      </w:r>
      <w:r w:rsidRPr="00D04CCD">
        <w:rPr>
          <w:rFonts w:ascii="Arial" w:hAnsi="Arial" w:cs="Arial"/>
        </w:rPr>
        <w:t>(</w:t>
      </w:r>
      <w:r>
        <w:rPr>
          <w:rFonts w:ascii="Arial" w:hAnsi="Arial" w:cs="Arial"/>
        </w:rPr>
        <w:t>TO BE COMPLETED BY IRB CHAIRPERSON)</w:t>
      </w:r>
      <w:r>
        <w:rPr>
          <w:rFonts w:ascii="Arial" w:hAnsi="Arial" w:cs="Arial"/>
          <w:b/>
        </w:rPr>
        <w:t xml:space="preserve"> </w:t>
      </w:r>
    </w:p>
    <w:p w14:paraId="14765AAF" w14:textId="77777777" w:rsidR="00415887" w:rsidRDefault="00415887" w:rsidP="004A631E">
      <w:pPr>
        <w:rPr>
          <w:sz w:val="22"/>
        </w:rPr>
      </w:pPr>
    </w:p>
    <w:p w14:paraId="1B81A652" w14:textId="77777777" w:rsidR="00415887" w:rsidRPr="00415887" w:rsidRDefault="00415887" w:rsidP="004A631E">
      <w:pPr>
        <w:rPr>
          <w:rFonts w:ascii="Arial" w:hAnsi="Arial" w:cs="Arial"/>
          <w:sz w:val="22"/>
        </w:rPr>
      </w:pPr>
      <w:r w:rsidRPr="00415887">
        <w:rPr>
          <w:rFonts w:ascii="Arial" w:hAnsi="Arial" w:cs="Arial"/>
          <w:sz w:val="22"/>
        </w:rPr>
        <w:t>The Institutional Review Board has reviewed the proposed use of human subjects in the project identified above and has determined that:</w:t>
      </w:r>
    </w:p>
    <w:p w14:paraId="57D65AD9" w14:textId="77777777" w:rsidR="00E23671" w:rsidRDefault="00415887" w:rsidP="004A631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9270" w:type="dxa"/>
        <w:tblLayout w:type="fixed"/>
        <w:tblLook w:val="0000" w:firstRow="0" w:lastRow="0" w:firstColumn="0" w:lastColumn="0" w:noHBand="0" w:noVBand="0"/>
      </w:tblPr>
      <w:tblGrid>
        <w:gridCol w:w="7200"/>
        <w:gridCol w:w="720"/>
        <w:gridCol w:w="347"/>
        <w:gridCol w:w="643"/>
        <w:gridCol w:w="360"/>
      </w:tblGrid>
      <w:tr w:rsidR="00E23671" w14:paraId="327AD5FE" w14:textId="77777777" w:rsidTr="00087E3D">
        <w:trPr>
          <w:cantSplit/>
        </w:trPr>
        <w:tc>
          <w:tcPr>
            <w:tcW w:w="7200" w:type="dxa"/>
          </w:tcPr>
          <w:p w14:paraId="55682679" w14:textId="77777777" w:rsidR="00E23671" w:rsidRDefault="00E23671" w:rsidP="00087E3D">
            <w:pPr>
              <w:spacing w:before="40" w:after="40"/>
              <w:ind w:left="288"/>
              <w:rPr>
                <w:rFonts w:ascii="Arial" w:hAnsi="Arial" w:cs="Arial"/>
                <w:sz w:val="22"/>
              </w:rPr>
            </w:pPr>
            <w:r w:rsidRPr="00415887">
              <w:rPr>
                <w:rFonts w:ascii="Arial" w:hAnsi="Arial" w:cs="Arial"/>
                <w:sz w:val="22"/>
              </w:rPr>
              <w:t>The rights and welfare of the subjects are adequately protected</w:t>
            </w:r>
            <w:r>
              <w:rPr>
                <w:rFonts w:ascii="Arial" w:hAnsi="Arial" w:cs="Arial"/>
                <w:sz w:val="22"/>
              </w:rPr>
              <w:t>;</w:t>
            </w:r>
          </w:p>
          <w:p w14:paraId="1798E286" w14:textId="77777777" w:rsidR="00E23671" w:rsidRDefault="00E23671" w:rsidP="00087E3D">
            <w:pPr>
              <w:spacing w:before="40" w:after="40"/>
              <w:ind w:left="288"/>
              <w:rPr>
                <w:rFonts w:ascii="Arial" w:hAnsi="Arial" w:cs="Arial"/>
                <w:sz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F36FE1A" w14:textId="77777777" w:rsidR="00E23671" w:rsidRDefault="00E23671" w:rsidP="00087E3D">
            <w:pPr>
              <w:spacing w:before="40" w:after="4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BBF19F7" w14:textId="0A1F747E" w:rsidR="00E23671" w:rsidRDefault="00E23671" w:rsidP="00087E3D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14:paraId="4D53EF7F" w14:textId="77777777" w:rsidR="00E23671" w:rsidRDefault="00E23671" w:rsidP="00087E3D">
            <w:pPr>
              <w:spacing w:before="40" w:after="4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817C204" w14:textId="77777777" w:rsidR="00E23671" w:rsidRDefault="00E23671" w:rsidP="00087E3D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23671" w14:paraId="65B4B679" w14:textId="77777777" w:rsidTr="00E23671">
        <w:trPr>
          <w:cantSplit/>
        </w:trPr>
        <w:tc>
          <w:tcPr>
            <w:tcW w:w="7200" w:type="dxa"/>
          </w:tcPr>
          <w:p w14:paraId="2D703024" w14:textId="77777777" w:rsidR="00E23671" w:rsidRDefault="00E23671" w:rsidP="00087E3D">
            <w:pPr>
              <w:spacing w:before="40" w:after="40"/>
              <w:ind w:left="28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</w:t>
            </w:r>
            <w:r w:rsidRPr="00415887">
              <w:rPr>
                <w:rFonts w:ascii="Arial" w:hAnsi="Arial" w:cs="Arial"/>
                <w:sz w:val="22"/>
              </w:rPr>
              <w:t xml:space="preserve">he risks </w:t>
            </w:r>
            <w:r>
              <w:rPr>
                <w:rFonts w:ascii="Arial" w:hAnsi="Arial" w:cs="Arial"/>
                <w:sz w:val="22"/>
              </w:rPr>
              <w:t xml:space="preserve">to human subjects </w:t>
            </w:r>
            <w:r w:rsidRPr="00415887">
              <w:rPr>
                <w:rFonts w:ascii="Arial" w:hAnsi="Arial" w:cs="Arial"/>
                <w:sz w:val="22"/>
              </w:rPr>
              <w:t>are outweighed by potential benefits</w:t>
            </w:r>
            <w:r>
              <w:rPr>
                <w:rFonts w:ascii="Arial" w:hAnsi="Arial" w:cs="Arial"/>
                <w:sz w:val="22"/>
              </w:rPr>
              <w:t>;</w:t>
            </w:r>
          </w:p>
          <w:p w14:paraId="43F397C4" w14:textId="77777777" w:rsidR="00E23671" w:rsidRDefault="00E23671" w:rsidP="00087E3D">
            <w:pPr>
              <w:spacing w:before="40" w:after="40"/>
              <w:ind w:left="288"/>
              <w:rPr>
                <w:rFonts w:ascii="Arial" w:hAnsi="Arial" w:cs="Arial"/>
                <w:sz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3120700" w14:textId="77777777" w:rsidR="00E23671" w:rsidRDefault="00E23671" w:rsidP="00087E3D">
            <w:pPr>
              <w:spacing w:before="40" w:after="4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A3922C" w14:textId="73C4B1AE" w:rsidR="00E23671" w:rsidRDefault="00E23671" w:rsidP="0039651C">
            <w:pPr>
              <w:spacing w:before="40" w:after="40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14:paraId="3F2B6F89" w14:textId="77777777" w:rsidR="00E23671" w:rsidRDefault="00E23671" w:rsidP="00087E3D">
            <w:pPr>
              <w:spacing w:before="40" w:after="4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062B48A" w14:textId="77777777" w:rsidR="00E23671" w:rsidRDefault="00E23671" w:rsidP="00087E3D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23671" w14:paraId="4F56FC20" w14:textId="77777777" w:rsidTr="00E23671">
        <w:trPr>
          <w:cantSplit/>
        </w:trPr>
        <w:tc>
          <w:tcPr>
            <w:tcW w:w="7200" w:type="dxa"/>
          </w:tcPr>
          <w:p w14:paraId="60C91D78" w14:textId="77777777" w:rsidR="00E23671" w:rsidRDefault="00E23671" w:rsidP="00E23671">
            <w:pPr>
              <w:ind w:left="28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</w:t>
            </w:r>
            <w:r w:rsidRPr="00415887">
              <w:rPr>
                <w:rFonts w:ascii="Arial" w:hAnsi="Arial" w:cs="Arial"/>
                <w:sz w:val="22"/>
              </w:rPr>
              <w:t>he informed consent of human subjects will be obtained by methods that are adequate and appropriate.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E7C60D5" w14:textId="77777777" w:rsidR="00E23671" w:rsidRDefault="00E23671" w:rsidP="00087E3D">
            <w:pPr>
              <w:spacing w:before="40" w:after="4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49B95DC" w14:textId="5BE14AFB" w:rsidR="00E23671" w:rsidRDefault="00E23671" w:rsidP="00087E3D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14:paraId="7FD0E186" w14:textId="77777777" w:rsidR="00E23671" w:rsidRDefault="00E23671" w:rsidP="00087E3D">
            <w:pPr>
              <w:spacing w:before="40" w:after="4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B68D243" w14:textId="77777777" w:rsidR="00E23671" w:rsidRDefault="00E23671" w:rsidP="00087E3D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71342C5" w14:textId="77777777" w:rsidR="00415887" w:rsidRDefault="00415887" w:rsidP="004A631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8F57608" w14:textId="77777777" w:rsidR="00415887" w:rsidRDefault="00415887" w:rsidP="004A631E">
      <w:pPr>
        <w:rPr>
          <w:rFonts w:ascii="Arial" w:hAnsi="Arial" w:cs="Arial"/>
          <w:b/>
        </w:rPr>
      </w:pPr>
    </w:p>
    <w:p w14:paraId="1BBDCB0E" w14:textId="77777777" w:rsidR="00415887" w:rsidRDefault="00415887" w:rsidP="004A631E">
      <w:pPr>
        <w:rPr>
          <w:rFonts w:ascii="Arial" w:hAnsi="Arial" w:cs="Arial"/>
          <w:b/>
        </w:rPr>
      </w:pPr>
    </w:p>
    <w:p w14:paraId="5B2389C3" w14:textId="77777777" w:rsidR="00415887" w:rsidRDefault="00415887" w:rsidP="004A631E">
      <w:pPr>
        <w:rPr>
          <w:rFonts w:ascii="Arial" w:hAnsi="Arial" w:cs="Arial"/>
          <w:b/>
        </w:rPr>
      </w:pPr>
    </w:p>
    <w:p w14:paraId="7D68E816" w14:textId="77777777" w:rsidR="00415887" w:rsidRDefault="00415887" w:rsidP="004A631E">
      <w:pPr>
        <w:rPr>
          <w:rFonts w:ascii="Arial" w:hAnsi="Arial" w:cs="Arial"/>
          <w:b/>
        </w:rPr>
      </w:pPr>
    </w:p>
    <w:tbl>
      <w:tblPr>
        <w:tblW w:w="8622" w:type="dxa"/>
        <w:tblInd w:w="378" w:type="dxa"/>
        <w:tblLook w:val="0000" w:firstRow="0" w:lastRow="0" w:firstColumn="0" w:lastColumn="0" w:noHBand="0" w:noVBand="0"/>
      </w:tblPr>
      <w:tblGrid>
        <w:gridCol w:w="5652"/>
        <w:gridCol w:w="630"/>
        <w:gridCol w:w="2340"/>
      </w:tblGrid>
      <w:tr w:rsidR="00D51811" w14:paraId="68520D73" w14:textId="77777777" w:rsidTr="00087E3D">
        <w:trPr>
          <w:cantSplit/>
        </w:trPr>
        <w:tc>
          <w:tcPr>
            <w:tcW w:w="5652" w:type="dxa"/>
            <w:tcBorders>
              <w:bottom w:val="single" w:sz="4" w:space="0" w:color="auto"/>
            </w:tcBorders>
            <w:shd w:val="clear" w:color="auto" w:fill="F3F3F3"/>
          </w:tcPr>
          <w:p w14:paraId="3C9C8390" w14:textId="2C66153E" w:rsidR="00D51811" w:rsidRDefault="00D51811" w:rsidP="00D51811">
            <w:pPr>
              <w:spacing w:before="60"/>
              <w:ind w:left="252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5B6FF09F" w14:textId="77777777" w:rsidR="00D51811" w:rsidRDefault="00D51811" w:rsidP="00D51811">
            <w:pPr>
              <w:spacing w:before="60"/>
              <w:jc w:val="righ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3F3F3"/>
          </w:tcPr>
          <w:p w14:paraId="706EDE46" w14:textId="6D06793D" w:rsidR="00D51811" w:rsidRDefault="00D51811" w:rsidP="00D51811">
            <w:pPr>
              <w:spacing w:before="60"/>
              <w:rPr>
                <w:rFonts w:ascii="Arial" w:hAnsi="Arial" w:cs="Arial"/>
              </w:rPr>
            </w:pPr>
          </w:p>
        </w:tc>
      </w:tr>
      <w:tr w:rsidR="00D51811" w14:paraId="264CDEF0" w14:textId="77777777" w:rsidTr="00087E3D">
        <w:trPr>
          <w:cantSplit/>
        </w:trPr>
        <w:tc>
          <w:tcPr>
            <w:tcW w:w="5652" w:type="dxa"/>
            <w:tcBorders>
              <w:top w:val="single" w:sz="4" w:space="0" w:color="auto"/>
            </w:tcBorders>
          </w:tcPr>
          <w:p w14:paraId="2EDAF5E1" w14:textId="7B9EA384" w:rsidR="00D51811" w:rsidRDefault="00D51811" w:rsidP="00D51811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2117914E" w14:textId="77777777" w:rsidR="00D51811" w:rsidRDefault="00D51811" w:rsidP="00D51811">
            <w:pPr>
              <w:spacing w:before="60"/>
              <w:jc w:val="righ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202E2BA3" w14:textId="77777777" w:rsidR="00D51811" w:rsidRDefault="00D51811" w:rsidP="00D51811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</w:tbl>
    <w:p w14:paraId="35A0E6C3" w14:textId="212BC7B5" w:rsidR="004A631E" w:rsidRPr="00386EDC" w:rsidRDefault="004A631E" w:rsidP="004A631E">
      <w:pPr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IRB </w:t>
      </w:r>
      <w:r w:rsidR="00C50074">
        <w:rPr>
          <w:rFonts w:ascii="Arial" w:hAnsi="Arial" w:cs="Arial"/>
          <w:b/>
          <w:caps/>
        </w:rPr>
        <w:t xml:space="preserve">CONTINUATION ARCHIVAL </w:t>
      </w:r>
      <w:r>
        <w:rPr>
          <w:rFonts w:ascii="Arial" w:hAnsi="Arial" w:cs="Arial"/>
          <w:b/>
          <w:caps/>
        </w:rPr>
        <w:t xml:space="preserve">CODE: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070"/>
        <w:gridCol w:w="7290"/>
      </w:tblGrid>
      <w:tr w:rsidR="004A631E" w14:paraId="6B6C316B" w14:textId="77777777" w:rsidTr="00087E3D">
        <w:tc>
          <w:tcPr>
            <w:tcW w:w="2088" w:type="dxa"/>
          </w:tcPr>
          <w:p w14:paraId="78C195D0" w14:textId="77777777" w:rsidR="004A631E" w:rsidRDefault="00C50074" w:rsidP="00087E3D">
            <w:pPr>
              <w:spacing w:before="40" w:after="40"/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Archival </w:t>
            </w:r>
            <w:r w:rsidR="004A631E">
              <w:rPr>
                <w:rFonts w:ascii="Arial" w:hAnsi="Arial" w:cs="Arial"/>
              </w:rPr>
              <w:t xml:space="preserve">Code: 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shd w:val="clear" w:color="auto" w:fill="F3F3F3"/>
          </w:tcPr>
          <w:p w14:paraId="359D37A3" w14:textId="6349BD91" w:rsidR="004A631E" w:rsidRPr="002E2F4F" w:rsidRDefault="004A631E" w:rsidP="00087E3D">
            <w:pPr>
              <w:spacing w:before="40" w:after="40"/>
              <w:rPr>
                <w:rFonts w:ascii="Arial" w:hAnsi="Arial" w:cs="Arial"/>
                <w:b/>
              </w:rPr>
            </w:pPr>
          </w:p>
        </w:tc>
      </w:tr>
    </w:tbl>
    <w:p w14:paraId="30B0C178" w14:textId="77777777" w:rsidR="004A631E" w:rsidRDefault="004A631E" w:rsidP="004A631E"/>
    <w:p w14:paraId="063E2745" w14:textId="2CEA7278" w:rsidR="0039651C" w:rsidRDefault="0039651C">
      <w:pPr>
        <w:rPr>
          <w:b/>
        </w:rPr>
      </w:pPr>
    </w:p>
    <w:sectPr w:rsidR="0039651C" w:rsidSect="00220519">
      <w:headerReference w:type="default" r:id="rId7"/>
      <w:headerReference w:type="first" r:id="rId8"/>
      <w:pgSz w:w="12240" w:h="15840"/>
      <w:pgMar w:top="1440" w:right="1440" w:bottom="1440" w:left="1440" w:header="720" w:footer="10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B96C1" w14:textId="77777777" w:rsidR="00FB1C3C" w:rsidRDefault="00FB1C3C">
      <w:r>
        <w:separator/>
      </w:r>
    </w:p>
  </w:endnote>
  <w:endnote w:type="continuationSeparator" w:id="0">
    <w:p w14:paraId="6CA3DD94" w14:textId="77777777" w:rsidR="00FB1C3C" w:rsidRDefault="00FB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E43D9" w14:textId="77777777" w:rsidR="00FB1C3C" w:rsidRDefault="00FB1C3C">
      <w:r>
        <w:separator/>
      </w:r>
    </w:p>
  </w:footnote>
  <w:footnote w:type="continuationSeparator" w:id="0">
    <w:p w14:paraId="72FA81B1" w14:textId="77777777" w:rsidR="00FB1C3C" w:rsidRDefault="00FB1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5C4F" w14:textId="77777777" w:rsidR="0015239A" w:rsidRDefault="0015239A">
    <w:pPr>
      <w:pStyle w:val="Header"/>
      <w:pBdr>
        <w:bottom w:val="single" w:sz="4" w:space="1" w:color="auto"/>
      </w:pBdr>
      <w:tabs>
        <w:tab w:val="clear" w:pos="8640"/>
        <w:tab w:val="right" w:pos="9270"/>
      </w:tabs>
      <w:rPr>
        <w:rFonts w:ascii="Arial" w:hAnsi="Arial" w:cs="Arial"/>
        <w:b/>
        <w:bCs/>
        <w:smallCaps/>
        <w:sz w:val="20"/>
      </w:rPr>
    </w:pPr>
    <w:r>
      <w:rPr>
        <w:rFonts w:ascii="Arial" w:hAnsi="Arial" w:cs="Arial"/>
        <w:b/>
        <w:bCs/>
        <w:smallCaps/>
        <w:sz w:val="20"/>
      </w:rPr>
      <w:t>Baldwin Wallace University</w:t>
    </w:r>
  </w:p>
  <w:p w14:paraId="0D2525D5" w14:textId="1E010BE1" w:rsidR="00C32389" w:rsidRDefault="00C32389">
    <w:pPr>
      <w:pStyle w:val="Header"/>
      <w:pBdr>
        <w:bottom w:val="single" w:sz="4" w:space="1" w:color="auto"/>
      </w:pBdr>
      <w:tabs>
        <w:tab w:val="clear" w:pos="8640"/>
        <w:tab w:val="right" w:pos="9270"/>
      </w:tabs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mallCaps/>
        <w:sz w:val="20"/>
      </w:rPr>
      <w:t>IRB Application</w:t>
    </w:r>
    <w:r w:rsidR="004A631E">
      <w:rPr>
        <w:rFonts w:ascii="Arial" w:hAnsi="Arial" w:cs="Arial"/>
        <w:b/>
        <w:bCs/>
        <w:smallCaps/>
        <w:sz w:val="20"/>
      </w:rPr>
      <w:t xml:space="preserve"> for Continuation</w:t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  <w:t xml:space="preserve"> </w:t>
    </w:r>
    <w:r>
      <w:rPr>
        <w:rStyle w:val="PageNumber"/>
        <w:rFonts w:ascii="Arial" w:hAnsi="Arial" w:cs="Arial"/>
        <w:b/>
        <w:bCs/>
        <w:sz w:val="20"/>
      </w:rPr>
      <w:fldChar w:fldCharType="begin"/>
    </w:r>
    <w:r>
      <w:rPr>
        <w:rStyle w:val="PageNumber"/>
        <w:rFonts w:ascii="Arial" w:hAnsi="Arial" w:cs="Arial"/>
        <w:b/>
        <w:bCs/>
        <w:sz w:val="20"/>
      </w:rPr>
      <w:instrText xml:space="preserve"> PAGE </w:instrText>
    </w:r>
    <w:r>
      <w:rPr>
        <w:rStyle w:val="PageNumber"/>
        <w:rFonts w:ascii="Arial" w:hAnsi="Arial" w:cs="Arial"/>
        <w:b/>
        <w:bCs/>
        <w:sz w:val="20"/>
      </w:rPr>
      <w:fldChar w:fldCharType="separate"/>
    </w:r>
    <w:r w:rsidR="001F3524">
      <w:rPr>
        <w:rStyle w:val="PageNumber"/>
        <w:rFonts w:ascii="Arial" w:hAnsi="Arial" w:cs="Arial"/>
        <w:b/>
        <w:bCs/>
        <w:noProof/>
        <w:sz w:val="20"/>
      </w:rPr>
      <w:t>2</w:t>
    </w:r>
    <w:r>
      <w:rPr>
        <w:rStyle w:val="PageNumber"/>
        <w:rFonts w:ascii="Arial" w:hAnsi="Arial" w:cs="Arial"/>
        <w:b/>
        <w:bCs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B21AA" w14:textId="77777777" w:rsidR="00C32389" w:rsidRDefault="00C32389">
    <w:pPr>
      <w:pStyle w:val="Header"/>
      <w:pBdr>
        <w:bottom w:val="single" w:sz="4" w:space="1" w:color="auto"/>
      </w:pBdr>
      <w:tabs>
        <w:tab w:val="clear" w:pos="8640"/>
        <w:tab w:val="right" w:pos="9270"/>
      </w:tabs>
      <w:rPr>
        <w:smallCaps/>
      </w:rPr>
    </w:pPr>
    <w:r>
      <w:rPr>
        <w:b/>
        <w:smallCaps/>
      </w:rPr>
      <w:t>John Carroll University Institutional Review Board</w:t>
    </w:r>
    <w:r>
      <w:rPr>
        <w:b/>
        <w:smallCaps/>
      </w:rPr>
      <w:tab/>
    </w:r>
  </w:p>
  <w:p w14:paraId="2CE77371" w14:textId="77777777" w:rsidR="00C32389" w:rsidRDefault="00C32389">
    <w:pPr>
      <w:pStyle w:val="Header"/>
      <w:jc w:val="right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5D40"/>
    <w:multiLevelType w:val="multilevel"/>
    <w:tmpl w:val="135E5050"/>
    <w:lvl w:ilvl="0">
      <w:start w:val="1"/>
      <w:numFmt w:val="lowerLetter"/>
      <w:lvlText w:val="%1."/>
      <w:lvlJc w:val="left"/>
      <w:pPr>
        <w:tabs>
          <w:tab w:val="num" w:pos="144"/>
        </w:tabs>
        <w:ind w:left="144" w:firstLine="14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4E110D"/>
    <w:multiLevelType w:val="hybridMultilevel"/>
    <w:tmpl w:val="AC1AF76A"/>
    <w:lvl w:ilvl="0" w:tplc="9E3CEF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D44332"/>
    <w:multiLevelType w:val="multilevel"/>
    <w:tmpl w:val="B2BEB9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6373B1"/>
    <w:multiLevelType w:val="hybridMultilevel"/>
    <w:tmpl w:val="3D6476EC"/>
    <w:lvl w:ilvl="0" w:tplc="DE421D9C">
      <w:start w:val="8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9E507C"/>
    <w:multiLevelType w:val="multilevel"/>
    <w:tmpl w:val="49B875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72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2641F9"/>
    <w:multiLevelType w:val="hybridMultilevel"/>
    <w:tmpl w:val="4D2AD204"/>
    <w:lvl w:ilvl="0" w:tplc="A33496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CF06A1"/>
    <w:multiLevelType w:val="hybridMultilevel"/>
    <w:tmpl w:val="2A927AE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3B1453"/>
    <w:multiLevelType w:val="hybridMultilevel"/>
    <w:tmpl w:val="135E5050"/>
    <w:lvl w:ilvl="0" w:tplc="F4E4542E">
      <w:start w:val="1"/>
      <w:numFmt w:val="lowerLetter"/>
      <w:lvlText w:val="%1."/>
      <w:lvlJc w:val="left"/>
      <w:pPr>
        <w:tabs>
          <w:tab w:val="num" w:pos="144"/>
        </w:tabs>
        <w:ind w:left="144" w:firstLine="144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48E3397"/>
    <w:multiLevelType w:val="multilevel"/>
    <w:tmpl w:val="E75AE64A"/>
    <w:lvl w:ilvl="0">
      <w:start w:val="1"/>
      <w:numFmt w:val="lowerLetter"/>
      <w:lvlText w:val="%1."/>
      <w:lvlJc w:val="left"/>
      <w:pPr>
        <w:tabs>
          <w:tab w:val="num" w:pos="288"/>
        </w:tabs>
        <w:ind w:left="360" w:hanging="72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9BC7E37"/>
    <w:multiLevelType w:val="hybridMultilevel"/>
    <w:tmpl w:val="C29C633C"/>
    <w:lvl w:ilvl="0" w:tplc="9B6ABA6E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F24A7A"/>
    <w:multiLevelType w:val="hybridMultilevel"/>
    <w:tmpl w:val="5E9042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4B648A"/>
    <w:multiLevelType w:val="hybridMultilevel"/>
    <w:tmpl w:val="9CC6C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736EB"/>
    <w:multiLevelType w:val="multilevel"/>
    <w:tmpl w:val="DA6CE7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3522EE4"/>
    <w:multiLevelType w:val="hybridMultilevel"/>
    <w:tmpl w:val="519E9C18"/>
    <w:lvl w:ilvl="0" w:tplc="4ADC292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2775FD"/>
    <w:multiLevelType w:val="hybridMultilevel"/>
    <w:tmpl w:val="08866CF0"/>
    <w:lvl w:ilvl="0" w:tplc="FD403C84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FD446D"/>
    <w:multiLevelType w:val="hybridMultilevel"/>
    <w:tmpl w:val="E4D44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93844"/>
    <w:multiLevelType w:val="hybridMultilevel"/>
    <w:tmpl w:val="7F544042"/>
    <w:lvl w:ilvl="0" w:tplc="46161A0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434E3C"/>
    <w:multiLevelType w:val="multilevel"/>
    <w:tmpl w:val="AA40D970"/>
    <w:lvl w:ilvl="0">
      <w:start w:val="1"/>
      <w:numFmt w:val="lowerLetter"/>
      <w:lvlText w:val="%1."/>
      <w:lvlJc w:val="left"/>
      <w:pPr>
        <w:tabs>
          <w:tab w:val="num" w:pos="144"/>
        </w:tabs>
        <w:ind w:left="288" w:firstLine="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5BE5174"/>
    <w:multiLevelType w:val="multilevel"/>
    <w:tmpl w:val="0388CDF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E776922"/>
    <w:multiLevelType w:val="multilevel"/>
    <w:tmpl w:val="5126B50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716819"/>
    <w:multiLevelType w:val="multilevel"/>
    <w:tmpl w:val="3D6476EC"/>
    <w:lvl w:ilvl="0">
      <w:start w:val="8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8495203">
    <w:abstractNumId w:val="11"/>
  </w:num>
  <w:num w:numId="2" w16cid:durableId="837386018">
    <w:abstractNumId w:val="10"/>
  </w:num>
  <w:num w:numId="3" w16cid:durableId="1256747259">
    <w:abstractNumId w:val="6"/>
  </w:num>
  <w:num w:numId="4" w16cid:durableId="1496534797">
    <w:abstractNumId w:val="14"/>
  </w:num>
  <w:num w:numId="5" w16cid:durableId="792139736">
    <w:abstractNumId w:val="2"/>
  </w:num>
  <w:num w:numId="6" w16cid:durableId="1577742762">
    <w:abstractNumId w:val="19"/>
  </w:num>
  <w:num w:numId="7" w16cid:durableId="1260600829">
    <w:abstractNumId w:val="16"/>
  </w:num>
  <w:num w:numId="8" w16cid:durableId="1807310223">
    <w:abstractNumId w:val="13"/>
  </w:num>
  <w:num w:numId="9" w16cid:durableId="472405216">
    <w:abstractNumId w:val="5"/>
  </w:num>
  <w:num w:numId="10" w16cid:durableId="680858430">
    <w:abstractNumId w:val="1"/>
  </w:num>
  <w:num w:numId="11" w16cid:durableId="1223255147">
    <w:abstractNumId w:val="9"/>
  </w:num>
  <w:num w:numId="12" w16cid:durableId="645088749">
    <w:abstractNumId w:val="7"/>
  </w:num>
  <w:num w:numId="13" w16cid:durableId="1698391769">
    <w:abstractNumId w:val="12"/>
  </w:num>
  <w:num w:numId="14" w16cid:durableId="602418359">
    <w:abstractNumId w:val="3"/>
  </w:num>
  <w:num w:numId="15" w16cid:durableId="995574423">
    <w:abstractNumId w:val="20"/>
  </w:num>
  <w:num w:numId="16" w16cid:durableId="1758869119">
    <w:abstractNumId w:val="18"/>
  </w:num>
  <w:num w:numId="17" w16cid:durableId="1720089664">
    <w:abstractNumId w:val="4"/>
  </w:num>
  <w:num w:numId="18" w16cid:durableId="2144887689">
    <w:abstractNumId w:val="8"/>
  </w:num>
  <w:num w:numId="19" w16cid:durableId="1736275523">
    <w:abstractNumId w:val="17"/>
  </w:num>
  <w:num w:numId="20" w16cid:durableId="2039774155">
    <w:abstractNumId w:val="0"/>
  </w:num>
  <w:num w:numId="21" w16cid:durableId="15726947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AB5"/>
    <w:rsid w:val="00004F79"/>
    <w:rsid w:val="00022A89"/>
    <w:rsid w:val="00025C54"/>
    <w:rsid w:val="0004057D"/>
    <w:rsid w:val="000440EA"/>
    <w:rsid w:val="0004596E"/>
    <w:rsid w:val="0005336B"/>
    <w:rsid w:val="00053817"/>
    <w:rsid w:val="0005402E"/>
    <w:rsid w:val="000569D5"/>
    <w:rsid w:val="00057F45"/>
    <w:rsid w:val="000657F1"/>
    <w:rsid w:val="00076C99"/>
    <w:rsid w:val="000844B7"/>
    <w:rsid w:val="00087618"/>
    <w:rsid w:val="00097D6C"/>
    <w:rsid w:val="000A6A8F"/>
    <w:rsid w:val="000A7FB4"/>
    <w:rsid w:val="000B40F2"/>
    <w:rsid w:val="000C5AA9"/>
    <w:rsid w:val="000D4C50"/>
    <w:rsid w:val="000E2421"/>
    <w:rsid w:val="000E48F0"/>
    <w:rsid w:val="000F1510"/>
    <w:rsid w:val="000F22E5"/>
    <w:rsid w:val="000F321D"/>
    <w:rsid w:val="000F43F7"/>
    <w:rsid w:val="00130858"/>
    <w:rsid w:val="00132BEC"/>
    <w:rsid w:val="0015239A"/>
    <w:rsid w:val="00155BE0"/>
    <w:rsid w:val="0016110E"/>
    <w:rsid w:val="00171569"/>
    <w:rsid w:val="001A3A6C"/>
    <w:rsid w:val="001B764B"/>
    <w:rsid w:val="001C795E"/>
    <w:rsid w:val="001E33BB"/>
    <w:rsid w:val="001E721D"/>
    <w:rsid w:val="001F3524"/>
    <w:rsid w:val="001F485E"/>
    <w:rsid w:val="00203E29"/>
    <w:rsid w:val="00220519"/>
    <w:rsid w:val="002225F7"/>
    <w:rsid w:val="002226B4"/>
    <w:rsid w:val="00235CE1"/>
    <w:rsid w:val="00242ECA"/>
    <w:rsid w:val="0024353B"/>
    <w:rsid w:val="0025462E"/>
    <w:rsid w:val="002651DB"/>
    <w:rsid w:val="00285BEC"/>
    <w:rsid w:val="002912BB"/>
    <w:rsid w:val="00291C4D"/>
    <w:rsid w:val="002B1C24"/>
    <w:rsid w:val="002D6A9A"/>
    <w:rsid w:val="002E2F4F"/>
    <w:rsid w:val="002E3053"/>
    <w:rsid w:val="002E383A"/>
    <w:rsid w:val="002E5F12"/>
    <w:rsid w:val="002E6CE6"/>
    <w:rsid w:val="002F00BE"/>
    <w:rsid w:val="00306DB2"/>
    <w:rsid w:val="0031116F"/>
    <w:rsid w:val="003116C6"/>
    <w:rsid w:val="003234C3"/>
    <w:rsid w:val="0032378C"/>
    <w:rsid w:val="003519A6"/>
    <w:rsid w:val="00356072"/>
    <w:rsid w:val="003719BA"/>
    <w:rsid w:val="0037222E"/>
    <w:rsid w:val="00374A67"/>
    <w:rsid w:val="0037578C"/>
    <w:rsid w:val="00380A93"/>
    <w:rsid w:val="00386EDC"/>
    <w:rsid w:val="003877C1"/>
    <w:rsid w:val="0039651C"/>
    <w:rsid w:val="003A1D26"/>
    <w:rsid w:val="003A3113"/>
    <w:rsid w:val="003B06E2"/>
    <w:rsid w:val="003C4F2E"/>
    <w:rsid w:val="003D48A2"/>
    <w:rsid w:val="003E3151"/>
    <w:rsid w:val="003F0C94"/>
    <w:rsid w:val="00400446"/>
    <w:rsid w:val="00401DD3"/>
    <w:rsid w:val="004033FE"/>
    <w:rsid w:val="00415887"/>
    <w:rsid w:val="004235AF"/>
    <w:rsid w:val="00445065"/>
    <w:rsid w:val="00451E2C"/>
    <w:rsid w:val="00453AD8"/>
    <w:rsid w:val="00455769"/>
    <w:rsid w:val="00474085"/>
    <w:rsid w:val="0047493C"/>
    <w:rsid w:val="00474DD8"/>
    <w:rsid w:val="0047645F"/>
    <w:rsid w:val="00481247"/>
    <w:rsid w:val="00484153"/>
    <w:rsid w:val="004945FD"/>
    <w:rsid w:val="004A35C4"/>
    <w:rsid w:val="004A631E"/>
    <w:rsid w:val="004B1F18"/>
    <w:rsid w:val="004C3A65"/>
    <w:rsid w:val="004C4999"/>
    <w:rsid w:val="004C7963"/>
    <w:rsid w:val="004E203A"/>
    <w:rsid w:val="004E2FC6"/>
    <w:rsid w:val="004F0D15"/>
    <w:rsid w:val="004F108D"/>
    <w:rsid w:val="004F2B78"/>
    <w:rsid w:val="004F3B24"/>
    <w:rsid w:val="00506F36"/>
    <w:rsid w:val="00506F7D"/>
    <w:rsid w:val="005131FE"/>
    <w:rsid w:val="005144B1"/>
    <w:rsid w:val="005418A3"/>
    <w:rsid w:val="00556986"/>
    <w:rsid w:val="00560A23"/>
    <w:rsid w:val="00564949"/>
    <w:rsid w:val="00565D42"/>
    <w:rsid w:val="005878D9"/>
    <w:rsid w:val="00592500"/>
    <w:rsid w:val="00597022"/>
    <w:rsid w:val="005A2B9B"/>
    <w:rsid w:val="005B22B5"/>
    <w:rsid w:val="005C0729"/>
    <w:rsid w:val="005C667A"/>
    <w:rsid w:val="005D0D48"/>
    <w:rsid w:val="005D2AB7"/>
    <w:rsid w:val="005D5A39"/>
    <w:rsid w:val="005D7B10"/>
    <w:rsid w:val="005E38F5"/>
    <w:rsid w:val="005F4496"/>
    <w:rsid w:val="005F4F65"/>
    <w:rsid w:val="00611152"/>
    <w:rsid w:val="00614408"/>
    <w:rsid w:val="00646B3C"/>
    <w:rsid w:val="006500B0"/>
    <w:rsid w:val="00650652"/>
    <w:rsid w:val="00684E04"/>
    <w:rsid w:val="0068743A"/>
    <w:rsid w:val="006A3DB1"/>
    <w:rsid w:val="006C1399"/>
    <w:rsid w:val="006D7FF3"/>
    <w:rsid w:val="006E3D6C"/>
    <w:rsid w:val="006F6830"/>
    <w:rsid w:val="00701AB5"/>
    <w:rsid w:val="00704A76"/>
    <w:rsid w:val="007166C4"/>
    <w:rsid w:val="00716F29"/>
    <w:rsid w:val="00717DA5"/>
    <w:rsid w:val="00723480"/>
    <w:rsid w:val="0072608A"/>
    <w:rsid w:val="00734DBC"/>
    <w:rsid w:val="00741F9D"/>
    <w:rsid w:val="00743508"/>
    <w:rsid w:val="00753670"/>
    <w:rsid w:val="007611BB"/>
    <w:rsid w:val="0076183A"/>
    <w:rsid w:val="007805AB"/>
    <w:rsid w:val="007862D7"/>
    <w:rsid w:val="0079319D"/>
    <w:rsid w:val="007958AA"/>
    <w:rsid w:val="007A2E32"/>
    <w:rsid w:val="007A77CD"/>
    <w:rsid w:val="007B6BE2"/>
    <w:rsid w:val="007C4287"/>
    <w:rsid w:val="007C7235"/>
    <w:rsid w:val="007D3ABB"/>
    <w:rsid w:val="007D7D09"/>
    <w:rsid w:val="007E7F4C"/>
    <w:rsid w:val="008121FD"/>
    <w:rsid w:val="0081232E"/>
    <w:rsid w:val="00817B26"/>
    <w:rsid w:val="008202D1"/>
    <w:rsid w:val="00822339"/>
    <w:rsid w:val="00837EC9"/>
    <w:rsid w:val="00840685"/>
    <w:rsid w:val="008443D3"/>
    <w:rsid w:val="00845E18"/>
    <w:rsid w:val="00853542"/>
    <w:rsid w:val="00865617"/>
    <w:rsid w:val="008673FE"/>
    <w:rsid w:val="00874FE1"/>
    <w:rsid w:val="008A0EDE"/>
    <w:rsid w:val="008A1D2C"/>
    <w:rsid w:val="008A5868"/>
    <w:rsid w:val="008B35E0"/>
    <w:rsid w:val="008D5E5D"/>
    <w:rsid w:val="008D747A"/>
    <w:rsid w:val="0090497E"/>
    <w:rsid w:val="00912986"/>
    <w:rsid w:val="0091346E"/>
    <w:rsid w:val="00943E3A"/>
    <w:rsid w:val="00946532"/>
    <w:rsid w:val="009466AB"/>
    <w:rsid w:val="00952C7E"/>
    <w:rsid w:val="00957750"/>
    <w:rsid w:val="0096168B"/>
    <w:rsid w:val="00964AAE"/>
    <w:rsid w:val="009673E1"/>
    <w:rsid w:val="00975A5C"/>
    <w:rsid w:val="009851E1"/>
    <w:rsid w:val="00996A50"/>
    <w:rsid w:val="009D0D95"/>
    <w:rsid w:val="009D43CF"/>
    <w:rsid w:val="00A006EA"/>
    <w:rsid w:val="00A067B6"/>
    <w:rsid w:val="00A14D20"/>
    <w:rsid w:val="00A2681E"/>
    <w:rsid w:val="00A36101"/>
    <w:rsid w:val="00A518DD"/>
    <w:rsid w:val="00A56825"/>
    <w:rsid w:val="00A6799A"/>
    <w:rsid w:val="00A807F4"/>
    <w:rsid w:val="00A90243"/>
    <w:rsid w:val="00A926D1"/>
    <w:rsid w:val="00AA5575"/>
    <w:rsid w:val="00AA72AE"/>
    <w:rsid w:val="00AB3E6B"/>
    <w:rsid w:val="00AB5DA8"/>
    <w:rsid w:val="00AC10B5"/>
    <w:rsid w:val="00AC3F28"/>
    <w:rsid w:val="00AE1CFF"/>
    <w:rsid w:val="00AE6F5D"/>
    <w:rsid w:val="00AF1A15"/>
    <w:rsid w:val="00B04467"/>
    <w:rsid w:val="00B05712"/>
    <w:rsid w:val="00B1754E"/>
    <w:rsid w:val="00B17C5E"/>
    <w:rsid w:val="00B2237C"/>
    <w:rsid w:val="00B445C8"/>
    <w:rsid w:val="00B5598B"/>
    <w:rsid w:val="00B57590"/>
    <w:rsid w:val="00B74439"/>
    <w:rsid w:val="00B74D3B"/>
    <w:rsid w:val="00B81148"/>
    <w:rsid w:val="00B8161D"/>
    <w:rsid w:val="00B84756"/>
    <w:rsid w:val="00B9619C"/>
    <w:rsid w:val="00BA2004"/>
    <w:rsid w:val="00BA60C2"/>
    <w:rsid w:val="00BD331D"/>
    <w:rsid w:val="00BD7E79"/>
    <w:rsid w:val="00BE0843"/>
    <w:rsid w:val="00BE2EA6"/>
    <w:rsid w:val="00C1726C"/>
    <w:rsid w:val="00C32389"/>
    <w:rsid w:val="00C32856"/>
    <w:rsid w:val="00C32CBA"/>
    <w:rsid w:val="00C3777C"/>
    <w:rsid w:val="00C438DE"/>
    <w:rsid w:val="00C45506"/>
    <w:rsid w:val="00C50074"/>
    <w:rsid w:val="00C52FAB"/>
    <w:rsid w:val="00C5471C"/>
    <w:rsid w:val="00C62CAF"/>
    <w:rsid w:val="00C705B3"/>
    <w:rsid w:val="00C76A2D"/>
    <w:rsid w:val="00C8478D"/>
    <w:rsid w:val="00C93BA1"/>
    <w:rsid w:val="00C96848"/>
    <w:rsid w:val="00CB067B"/>
    <w:rsid w:val="00CC293E"/>
    <w:rsid w:val="00CC2B8E"/>
    <w:rsid w:val="00CD6CAF"/>
    <w:rsid w:val="00CE4CF3"/>
    <w:rsid w:val="00CE5859"/>
    <w:rsid w:val="00CF0B22"/>
    <w:rsid w:val="00CF3F51"/>
    <w:rsid w:val="00CF4EA7"/>
    <w:rsid w:val="00D06935"/>
    <w:rsid w:val="00D10CD1"/>
    <w:rsid w:val="00D14B42"/>
    <w:rsid w:val="00D25302"/>
    <w:rsid w:val="00D51811"/>
    <w:rsid w:val="00D67B57"/>
    <w:rsid w:val="00D7185B"/>
    <w:rsid w:val="00D760A8"/>
    <w:rsid w:val="00D825A0"/>
    <w:rsid w:val="00D82C63"/>
    <w:rsid w:val="00DE53BE"/>
    <w:rsid w:val="00DE68A3"/>
    <w:rsid w:val="00DE7BC1"/>
    <w:rsid w:val="00DF0049"/>
    <w:rsid w:val="00DF6455"/>
    <w:rsid w:val="00E12B34"/>
    <w:rsid w:val="00E16893"/>
    <w:rsid w:val="00E2204B"/>
    <w:rsid w:val="00E23671"/>
    <w:rsid w:val="00E333EC"/>
    <w:rsid w:val="00E42CE0"/>
    <w:rsid w:val="00E465EC"/>
    <w:rsid w:val="00E53AC2"/>
    <w:rsid w:val="00E658D4"/>
    <w:rsid w:val="00E739B9"/>
    <w:rsid w:val="00E74282"/>
    <w:rsid w:val="00E84425"/>
    <w:rsid w:val="00E87E89"/>
    <w:rsid w:val="00EB3221"/>
    <w:rsid w:val="00EB5020"/>
    <w:rsid w:val="00EC158A"/>
    <w:rsid w:val="00ED3299"/>
    <w:rsid w:val="00ED56FF"/>
    <w:rsid w:val="00EF3722"/>
    <w:rsid w:val="00EF7898"/>
    <w:rsid w:val="00F21972"/>
    <w:rsid w:val="00F25AEC"/>
    <w:rsid w:val="00F271BD"/>
    <w:rsid w:val="00F31DED"/>
    <w:rsid w:val="00F43B48"/>
    <w:rsid w:val="00F5627C"/>
    <w:rsid w:val="00F634BB"/>
    <w:rsid w:val="00F715C5"/>
    <w:rsid w:val="00F7180F"/>
    <w:rsid w:val="00F71D64"/>
    <w:rsid w:val="00F8694F"/>
    <w:rsid w:val="00F876E8"/>
    <w:rsid w:val="00FB1C3C"/>
    <w:rsid w:val="00FB276E"/>
    <w:rsid w:val="00FC1AE0"/>
    <w:rsid w:val="00FD7F2D"/>
    <w:rsid w:val="00FF347B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61DD32"/>
  <w15:docId w15:val="{E27146C8-D185-4C5E-8C4A-05EF2E07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C795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i/>
      <w:iCs/>
      <w:sz w:val="20"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rPr>
      <w:rFonts w:ascii="Arial" w:hAnsi="Arial" w:cs="Arial"/>
      <w:b/>
      <w:bCs/>
      <w:sz w:val="20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uiPriority w:val="59"/>
    <w:rsid w:val="007A2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308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085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C3238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A631E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4A631E"/>
  </w:style>
  <w:style w:type="paragraph" w:styleId="ListParagraph">
    <w:name w:val="List Paragraph"/>
    <w:basedOn w:val="Normal"/>
    <w:uiPriority w:val="34"/>
    <w:qFormat/>
    <w:rsid w:val="005D5A39"/>
    <w:pPr>
      <w:ind w:left="720"/>
      <w:contextualSpacing/>
    </w:pPr>
    <w:rPr>
      <w:rFonts w:eastAsiaTheme="minorHAns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D5A39"/>
    <w:pPr>
      <w:pBdr>
        <w:top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D5A39"/>
    <w:rPr>
      <w:rFonts w:ascii="Arial" w:eastAsiaTheme="minorEastAsia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614408"/>
    <w:pPr>
      <w:spacing w:before="100" w:beforeAutospacing="1" w:after="100" w:afterAutospacing="1"/>
    </w:pPr>
  </w:style>
  <w:style w:type="character" w:customStyle="1" w:styleId="xhighlight">
    <w:name w:val="x_highlight"/>
    <w:basedOn w:val="DefaultParagraphFont"/>
    <w:rsid w:val="00614408"/>
  </w:style>
  <w:style w:type="character" w:styleId="Strong">
    <w:name w:val="Strong"/>
    <w:basedOn w:val="DefaultParagraphFont"/>
    <w:uiPriority w:val="22"/>
    <w:qFormat/>
    <w:rsid w:val="00614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6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602</Words>
  <Characters>3377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A</vt:lpstr>
    </vt:vector>
  </TitlesOfParts>
  <Manager/>
  <Company/>
  <LinksUpToDate>false</LinksUpToDate>
  <CharactersWithSpaces>3990</CharactersWithSpaces>
  <SharedDoc>false</SharedDoc>
  <HyperlinkBase/>
  <HLinks>
    <vt:vector size="24" baseType="variant">
      <vt:variant>
        <vt:i4>5701700</vt:i4>
      </vt:variant>
      <vt:variant>
        <vt:i4>9</vt:i4>
      </vt:variant>
      <vt:variant>
        <vt:i4>0</vt:i4>
      </vt:variant>
      <vt:variant>
        <vt:i4>5</vt:i4>
      </vt:variant>
      <vt:variant>
        <vt:lpwstr>http://sites.jcu.edu/research/pages/citi/</vt:lpwstr>
      </vt:variant>
      <vt:variant>
        <vt:lpwstr/>
      </vt:variant>
      <vt:variant>
        <vt:i4>2555967</vt:i4>
      </vt:variant>
      <vt:variant>
        <vt:i4>6</vt:i4>
      </vt:variant>
      <vt:variant>
        <vt:i4>0</vt:i4>
      </vt:variant>
      <vt:variant>
        <vt:i4>5</vt:i4>
      </vt:variant>
      <vt:variant>
        <vt:lpwstr>http://sites.jcu.edu/research/pages/irb/forms/</vt:lpwstr>
      </vt:variant>
      <vt:variant>
        <vt:lpwstr/>
      </vt:variant>
      <vt:variant>
        <vt:i4>1966100</vt:i4>
      </vt:variant>
      <vt:variant>
        <vt:i4>3</vt:i4>
      </vt:variant>
      <vt:variant>
        <vt:i4>0</vt:i4>
      </vt:variant>
      <vt:variant>
        <vt:i4>5</vt:i4>
      </vt:variant>
      <vt:variant>
        <vt:lpwstr>http://sites.jcu.edu/research/pages/irb/help/privacy/</vt:lpwstr>
      </vt:variant>
      <vt:variant>
        <vt:lpwstr/>
      </vt:variant>
      <vt:variant>
        <vt:i4>1966111</vt:i4>
      </vt:variant>
      <vt:variant>
        <vt:i4>0</vt:i4>
      </vt:variant>
      <vt:variant>
        <vt:i4>0</vt:i4>
      </vt:variant>
      <vt:variant>
        <vt:i4>5</vt:i4>
      </vt:variant>
      <vt:variant>
        <vt:lpwstr>http://sites.jcu.edu/research/pages/irb/informed-consent/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IRB Continuation Application</dc:title>
  <dc:subject/>
  <dc:creator/>
  <cp:keywords/>
  <dc:description/>
  <cp:lastModifiedBy>Dan Arthur</cp:lastModifiedBy>
  <cp:revision>3</cp:revision>
  <cp:lastPrinted>2013-08-13T14:04:00Z</cp:lastPrinted>
  <dcterms:created xsi:type="dcterms:W3CDTF">2025-11-12T14:12:00Z</dcterms:created>
  <dcterms:modified xsi:type="dcterms:W3CDTF">2025-11-12T14:12:00Z</dcterms:modified>
  <cp:category/>
</cp:coreProperties>
</file>